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8B5900" w14:textId="77777777" w:rsidR="003275B3" w:rsidRPr="00225856" w:rsidRDefault="003275B3">
      <w:pPr>
        <w:rPr>
          <w:lang w:val="it-IT"/>
        </w:rPr>
      </w:pPr>
      <w:bookmarkStart w:id="0" w:name="_GoBack"/>
      <w:bookmarkEnd w:id="0"/>
      <w:r w:rsidRPr="00225856">
        <w:rPr>
          <w:rFonts w:ascii="Cambria" w:hAnsi="Cambria" w:cstheme="minorHAnsi"/>
          <w:noProof/>
          <w:lang w:val="it-IT"/>
        </w:rPr>
        <w:drawing>
          <wp:anchor distT="0" distB="0" distL="114300" distR="114300" simplePos="0" relativeHeight="251656192" behindDoc="0" locked="0" layoutInCell="1" allowOverlap="1" wp14:anchorId="67FFFC81" wp14:editId="6286D693">
            <wp:simplePos x="0" y="0"/>
            <wp:positionH relativeFrom="column">
              <wp:posOffset>1876342</wp:posOffset>
            </wp:positionH>
            <wp:positionV relativeFrom="paragraph">
              <wp:posOffset>-628015</wp:posOffset>
            </wp:positionV>
            <wp:extent cx="1989455" cy="1263650"/>
            <wp:effectExtent l="0" t="0" r="4445" b="6350"/>
            <wp:wrapNone/>
            <wp:docPr id="5" name="Content Placeholder 3">
              <a:extLst xmlns:a="http://schemas.openxmlformats.org/drawingml/2006/main">
                <a:ext uri="{FF2B5EF4-FFF2-40B4-BE49-F238E27FC236}">
                  <a16:creationId xmlns:a16="http://schemas.microsoft.com/office/drawing/2014/main" id="{08A84BAF-4A20-534A-849B-A86CD1CFC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3">
                      <a:extLst>
                        <a:ext uri="{FF2B5EF4-FFF2-40B4-BE49-F238E27FC236}">
                          <a16:creationId xmlns:a16="http://schemas.microsoft.com/office/drawing/2014/main" id="{08A84BAF-4A20-534A-849B-A86CD1CFC059}"/>
                        </a:ext>
                      </a:extLst>
                    </pic:cNvPr>
                    <pic:cNvPicPr>
                      <a:picLocks noChangeAspect="1"/>
                    </pic:cNvPicPr>
                  </pic:nvPicPr>
                  <pic:blipFill rotWithShape="1">
                    <a:blip r:embed="rId7"/>
                    <a:srcRect b="21837"/>
                    <a:stretch/>
                  </pic:blipFill>
                  <pic:spPr>
                    <a:xfrm>
                      <a:off x="0" y="0"/>
                      <a:ext cx="1989455" cy="1263650"/>
                    </a:xfrm>
                    <a:prstGeom prst="rect">
                      <a:avLst/>
                    </a:prstGeom>
                  </pic:spPr>
                </pic:pic>
              </a:graphicData>
            </a:graphic>
          </wp:anchor>
        </w:drawing>
      </w:r>
    </w:p>
    <w:p w14:paraId="4EE251C1" w14:textId="77777777" w:rsidR="003275B3" w:rsidRPr="00225856" w:rsidRDefault="003275B3">
      <w:pPr>
        <w:rPr>
          <w:lang w:val="it-IT"/>
        </w:rPr>
      </w:pPr>
    </w:p>
    <w:p w14:paraId="5B674396" w14:textId="77777777" w:rsidR="003275B3" w:rsidRPr="00225856" w:rsidRDefault="003275B3">
      <w:pPr>
        <w:rPr>
          <w:lang w:val="it-IT"/>
        </w:rPr>
      </w:pPr>
    </w:p>
    <w:p w14:paraId="2398AF9B" w14:textId="77777777" w:rsidR="003275B3" w:rsidRPr="00225856" w:rsidRDefault="003275B3" w:rsidP="003275B3">
      <w:pPr>
        <w:jc w:val="center"/>
        <w:rPr>
          <w:b/>
          <w:sz w:val="24"/>
          <w:szCs w:val="24"/>
          <w:lang w:val="it-IT"/>
        </w:rPr>
      </w:pPr>
      <w:r w:rsidRPr="00225856">
        <w:rPr>
          <w:b/>
          <w:sz w:val="24"/>
          <w:szCs w:val="24"/>
          <w:lang w:val="it-IT"/>
        </w:rPr>
        <w:t xml:space="preserve">Global PaedSurg </w:t>
      </w:r>
      <w:proofErr w:type="spellStart"/>
      <w:r w:rsidRPr="00225856">
        <w:rPr>
          <w:b/>
          <w:sz w:val="24"/>
          <w:szCs w:val="24"/>
          <w:lang w:val="it-IT"/>
        </w:rPr>
        <w:t>Research</w:t>
      </w:r>
      <w:proofErr w:type="spellEnd"/>
      <w:r w:rsidRPr="00225856">
        <w:rPr>
          <w:b/>
          <w:sz w:val="24"/>
          <w:szCs w:val="24"/>
          <w:lang w:val="it-IT"/>
        </w:rPr>
        <w:t xml:space="preserve"> Training </w:t>
      </w:r>
      <w:proofErr w:type="spellStart"/>
      <w:r w:rsidRPr="00225856">
        <w:rPr>
          <w:b/>
          <w:sz w:val="24"/>
          <w:szCs w:val="24"/>
          <w:lang w:val="it-IT"/>
        </w:rPr>
        <w:t>Fellowship</w:t>
      </w:r>
      <w:proofErr w:type="spellEnd"/>
    </w:p>
    <w:p w14:paraId="0A496762" w14:textId="36AC2170" w:rsidR="003275B3" w:rsidRPr="00225856" w:rsidRDefault="003275B3" w:rsidP="003275B3">
      <w:pPr>
        <w:jc w:val="center"/>
        <w:rPr>
          <w:b/>
          <w:sz w:val="24"/>
          <w:szCs w:val="24"/>
          <w:lang w:val="it-IT"/>
        </w:rPr>
      </w:pPr>
      <w:r w:rsidRPr="00225856">
        <w:rPr>
          <w:b/>
          <w:sz w:val="24"/>
          <w:szCs w:val="24"/>
          <w:lang w:val="it-IT"/>
        </w:rPr>
        <w:t>Session</w:t>
      </w:r>
      <w:r w:rsidR="00323953" w:rsidRPr="00225856">
        <w:rPr>
          <w:b/>
          <w:sz w:val="24"/>
          <w:szCs w:val="24"/>
          <w:lang w:val="it-IT"/>
        </w:rPr>
        <w:t>e</w:t>
      </w:r>
      <w:r w:rsidRPr="00225856">
        <w:rPr>
          <w:b/>
          <w:sz w:val="24"/>
          <w:szCs w:val="24"/>
          <w:lang w:val="it-IT"/>
        </w:rPr>
        <w:t xml:space="preserve"> 2: 30</w:t>
      </w:r>
      <w:r w:rsidR="00323953" w:rsidRPr="00225856">
        <w:rPr>
          <w:b/>
          <w:sz w:val="24"/>
          <w:szCs w:val="24"/>
          <w:lang w:val="it-IT"/>
        </w:rPr>
        <w:t xml:space="preserve"> </w:t>
      </w:r>
      <w:r w:rsidR="003614B3" w:rsidRPr="00225856">
        <w:rPr>
          <w:b/>
          <w:sz w:val="24"/>
          <w:szCs w:val="24"/>
          <w:lang w:val="it-IT"/>
        </w:rPr>
        <w:t>novembre</w:t>
      </w:r>
      <w:r w:rsidRPr="00225856">
        <w:rPr>
          <w:b/>
          <w:sz w:val="24"/>
          <w:szCs w:val="24"/>
          <w:lang w:val="it-IT"/>
        </w:rPr>
        <w:t xml:space="preserve"> 2018</w:t>
      </w:r>
    </w:p>
    <w:p w14:paraId="23D75621" w14:textId="048BA513" w:rsidR="00813313" w:rsidRPr="00225856" w:rsidRDefault="00225856" w:rsidP="003614B3">
      <w:pPr>
        <w:jc w:val="center"/>
        <w:rPr>
          <w:lang w:val="it-IT"/>
        </w:rPr>
      </w:pPr>
      <w:r>
        <w:rPr>
          <w:b/>
          <w:sz w:val="24"/>
          <w:szCs w:val="24"/>
          <w:u w:val="single"/>
          <w:lang w:val="it-IT"/>
        </w:rPr>
        <w:t>Scelta del disegno</w:t>
      </w:r>
      <w:r w:rsidR="00323953" w:rsidRPr="00225856">
        <w:rPr>
          <w:b/>
          <w:sz w:val="24"/>
          <w:szCs w:val="24"/>
          <w:u w:val="single"/>
          <w:lang w:val="it-IT"/>
        </w:rPr>
        <w:t xml:space="preserve"> di studio</w:t>
      </w:r>
    </w:p>
    <w:p w14:paraId="170FE45E" w14:textId="446D7A77" w:rsidR="00813313" w:rsidRPr="00225856" w:rsidRDefault="00225856">
      <w:pPr>
        <w:rPr>
          <w:b/>
          <w:lang w:val="it-IT"/>
        </w:rPr>
      </w:pPr>
      <w:r w:rsidRPr="00225856">
        <w:rPr>
          <w:b/>
          <w:lang w:val="it-IT"/>
        </w:rPr>
        <w:t>Obiettivi:</w:t>
      </w:r>
    </w:p>
    <w:p w14:paraId="57B89C59" w14:textId="63F0BC09" w:rsidR="00813313" w:rsidRPr="00225856" w:rsidRDefault="00225856" w:rsidP="00CE4522">
      <w:pPr>
        <w:pStyle w:val="ListParagraph"/>
        <w:numPr>
          <w:ilvl w:val="0"/>
          <w:numId w:val="2"/>
        </w:numPr>
        <w:ind w:left="360"/>
        <w:rPr>
          <w:lang w:val="it-IT"/>
        </w:rPr>
      </w:pPr>
      <w:r w:rsidRPr="00225856">
        <w:rPr>
          <w:lang w:val="it-IT"/>
        </w:rPr>
        <w:t>Acqu</w:t>
      </w:r>
      <w:r w:rsidR="00175952">
        <w:rPr>
          <w:lang w:val="it-IT"/>
        </w:rPr>
        <w:t>isire una conoscenza di base riguardo i</w:t>
      </w:r>
      <w:r w:rsidRPr="00225856">
        <w:rPr>
          <w:lang w:val="it-IT"/>
        </w:rPr>
        <w:t xml:space="preserve"> diversi </w:t>
      </w:r>
      <w:r w:rsidR="00175952">
        <w:rPr>
          <w:lang w:val="it-IT"/>
        </w:rPr>
        <w:t xml:space="preserve">tipi di studio e </w:t>
      </w:r>
      <w:r>
        <w:rPr>
          <w:lang w:val="it-IT"/>
        </w:rPr>
        <w:t>la loro gera</w:t>
      </w:r>
      <w:r w:rsidRPr="00225856">
        <w:rPr>
          <w:lang w:val="it-IT"/>
        </w:rPr>
        <w:t>rchia di evidenza</w:t>
      </w:r>
    </w:p>
    <w:p w14:paraId="6052F6FE" w14:textId="57556130" w:rsidR="00813313" w:rsidRPr="00225856" w:rsidRDefault="00225856" w:rsidP="00CE4522">
      <w:pPr>
        <w:pStyle w:val="ListParagraph"/>
        <w:numPr>
          <w:ilvl w:val="0"/>
          <w:numId w:val="2"/>
        </w:numPr>
        <w:ind w:left="360"/>
        <w:rPr>
          <w:lang w:val="it-IT"/>
        </w:rPr>
      </w:pPr>
      <w:r>
        <w:rPr>
          <w:lang w:val="it-IT"/>
        </w:rPr>
        <w:t>Ponderare i pro e i contro dei diversi disegni di studio</w:t>
      </w:r>
      <w:r w:rsidR="00813313" w:rsidRPr="00225856">
        <w:rPr>
          <w:lang w:val="it-IT"/>
        </w:rPr>
        <w:t xml:space="preserve"> </w:t>
      </w:r>
    </w:p>
    <w:p w14:paraId="52114A77" w14:textId="16062C2C" w:rsidR="00225856" w:rsidRDefault="00225856" w:rsidP="00E22DBD">
      <w:pPr>
        <w:pStyle w:val="ListParagraph"/>
        <w:numPr>
          <w:ilvl w:val="0"/>
          <w:numId w:val="2"/>
        </w:numPr>
        <w:ind w:left="360"/>
        <w:rPr>
          <w:lang w:val="it-IT"/>
        </w:rPr>
      </w:pPr>
      <w:r w:rsidRPr="00225856">
        <w:rPr>
          <w:lang w:val="it-IT"/>
        </w:rPr>
        <w:t>Scegliere il disegno di studio più ril</w:t>
      </w:r>
      <w:r w:rsidR="00175952">
        <w:rPr>
          <w:lang w:val="it-IT"/>
        </w:rPr>
        <w:t>evante per il vostro studio pers</w:t>
      </w:r>
      <w:r w:rsidRPr="00225856">
        <w:rPr>
          <w:lang w:val="it-IT"/>
        </w:rPr>
        <w:t xml:space="preserve">onale </w:t>
      </w:r>
    </w:p>
    <w:p w14:paraId="6C4D323E" w14:textId="77777777" w:rsidR="00225856" w:rsidRDefault="00225856" w:rsidP="00225856">
      <w:pPr>
        <w:pStyle w:val="ListParagraph"/>
        <w:ind w:left="360"/>
        <w:rPr>
          <w:lang w:val="it-IT"/>
        </w:rPr>
      </w:pPr>
    </w:p>
    <w:p w14:paraId="18CA110D" w14:textId="1711F727" w:rsidR="006D322A" w:rsidRPr="00225856" w:rsidRDefault="00225856" w:rsidP="006D322A">
      <w:pPr>
        <w:rPr>
          <w:lang w:val="it-IT"/>
        </w:rPr>
      </w:pPr>
      <w:r>
        <w:rPr>
          <w:lang w:val="it-IT"/>
        </w:rPr>
        <w:t xml:space="preserve">Nella presentazione sono stati forniti i link di diverse risorse per un’ulteriore e approfondita </w:t>
      </w:r>
      <w:r w:rsidRPr="00225856">
        <w:rPr>
          <w:lang w:val="it-IT"/>
        </w:rPr>
        <w:t xml:space="preserve">lettura e </w:t>
      </w:r>
      <w:r>
        <w:rPr>
          <w:lang w:val="it-IT"/>
        </w:rPr>
        <w:t xml:space="preserve">un </w:t>
      </w:r>
      <w:r w:rsidRPr="00225856">
        <w:rPr>
          <w:lang w:val="it-IT"/>
        </w:rPr>
        <w:t xml:space="preserve">supporto per quanto riguarda la progettazione </w:t>
      </w:r>
      <w:r>
        <w:rPr>
          <w:lang w:val="it-IT"/>
        </w:rPr>
        <w:t>del vostro studio</w:t>
      </w:r>
      <w:r w:rsidRPr="00225856">
        <w:rPr>
          <w:lang w:val="it-IT"/>
        </w:rPr>
        <w:t>.</w:t>
      </w:r>
    </w:p>
    <w:p w14:paraId="1AFCF0DF" w14:textId="7C6ACB2E" w:rsidR="006D322A" w:rsidRPr="00225856" w:rsidRDefault="00225856" w:rsidP="006D322A">
      <w:pPr>
        <w:rPr>
          <w:b/>
          <w:lang w:val="it-IT"/>
        </w:rPr>
      </w:pPr>
      <w:r>
        <w:rPr>
          <w:b/>
          <w:lang w:val="it-IT"/>
        </w:rPr>
        <w:t>Riassunto della presentazione</w:t>
      </w:r>
      <w:r w:rsidR="006D322A" w:rsidRPr="00225856">
        <w:rPr>
          <w:b/>
          <w:lang w:val="it-IT"/>
        </w:rPr>
        <w:t>:</w:t>
      </w:r>
    </w:p>
    <w:p w14:paraId="74B169FC" w14:textId="6047981E" w:rsidR="00813313" w:rsidRDefault="00225856" w:rsidP="00813313">
      <w:pPr>
        <w:rPr>
          <w:lang w:val="it-IT"/>
        </w:rPr>
      </w:pPr>
      <w:r>
        <w:rPr>
          <w:b/>
          <w:lang w:val="it-IT"/>
        </w:rPr>
        <w:t>Gerarchia di evidenza</w:t>
      </w:r>
      <w:r w:rsidR="001015B9" w:rsidRPr="00225856">
        <w:rPr>
          <w:b/>
          <w:lang w:val="it-IT"/>
        </w:rPr>
        <w:t xml:space="preserve"> –</w:t>
      </w:r>
      <w:r w:rsidR="00AA1519" w:rsidRPr="00225856">
        <w:rPr>
          <w:b/>
          <w:lang w:val="it-IT"/>
        </w:rPr>
        <w:t xml:space="preserve"> </w:t>
      </w:r>
      <w:r>
        <w:rPr>
          <w:lang w:val="it-IT"/>
        </w:rPr>
        <w:t xml:space="preserve">Ordine di attendibilità dell’evidenza dipendente dal tipo di studio: quanto è valido, quanto sono affidabili i risultati in termine di interpretazione. Il livello di attendibilità diminuisce scendendo ai livelli inferiori. Tutti i tipi di studio però possono essere utili. </w:t>
      </w:r>
    </w:p>
    <w:p w14:paraId="35A39D54" w14:textId="60D75E9B" w:rsidR="00E60D17" w:rsidRPr="00225856" w:rsidRDefault="00E60D17" w:rsidP="00813313">
      <w:pPr>
        <w:rPr>
          <w:b/>
          <w:lang w:val="it-IT"/>
        </w:rPr>
      </w:pPr>
      <w:r w:rsidRPr="00813313">
        <w:rPr>
          <w:noProof/>
          <w:lang w:val="en-ZW" w:eastAsia="en-ZW"/>
        </w:rPr>
        <w:drawing>
          <wp:inline distT="0" distB="0" distL="0" distR="0" wp14:anchorId="415537E6" wp14:editId="7D4E595A">
            <wp:extent cx="4333875" cy="3110921"/>
            <wp:effectExtent l="0" t="0" r="0" b="0"/>
            <wp:docPr id="7" name="Picture 6">
              <a:extLst xmlns:a="http://schemas.openxmlformats.org/drawingml/2006/main">
                <a:ext uri="{FF2B5EF4-FFF2-40B4-BE49-F238E27FC236}">
                  <a16:creationId xmlns:a16="http://schemas.microsoft.com/office/drawing/2014/main" id="{31B18786-00B3-AB49-B76C-F04BBB5CA1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1B18786-00B3-AB49-B76C-F04BBB5CA1BD}"/>
                        </a:ext>
                      </a:extLst>
                    </pic:cNvPr>
                    <pic:cNvPicPr>
                      <a:picLocks noChangeAspect="1"/>
                    </pic:cNvPicPr>
                  </pic:nvPicPr>
                  <pic:blipFill>
                    <a:blip r:embed="rId8"/>
                    <a:stretch>
                      <a:fillRect/>
                    </a:stretch>
                  </pic:blipFill>
                  <pic:spPr>
                    <a:xfrm>
                      <a:off x="0" y="0"/>
                      <a:ext cx="4337645" cy="3113627"/>
                    </a:xfrm>
                    <a:prstGeom prst="rect">
                      <a:avLst/>
                    </a:prstGeom>
                  </pic:spPr>
                </pic:pic>
              </a:graphicData>
            </a:graphic>
          </wp:inline>
        </w:drawing>
      </w:r>
    </w:p>
    <w:p w14:paraId="553BD39E" w14:textId="58CC8A7B" w:rsidR="002470E6" w:rsidRPr="00225856" w:rsidRDefault="002470E6" w:rsidP="00813313">
      <w:pPr>
        <w:rPr>
          <w:lang w:val="it-IT"/>
        </w:rPr>
      </w:pPr>
    </w:p>
    <w:p w14:paraId="733243F7" w14:textId="77777777" w:rsidR="001015B9" w:rsidRPr="00225856" w:rsidRDefault="001015B9" w:rsidP="00813313">
      <w:pPr>
        <w:rPr>
          <w:lang w:val="it-IT"/>
        </w:rPr>
      </w:pPr>
    </w:p>
    <w:p w14:paraId="6A664653" w14:textId="41C6D9FD" w:rsidR="00620E0F" w:rsidRDefault="00620E0F" w:rsidP="00813313">
      <w:pPr>
        <w:rPr>
          <w:b/>
          <w:lang w:val="it-IT"/>
        </w:rPr>
      </w:pPr>
    </w:p>
    <w:p w14:paraId="04A5A857" w14:textId="6237B485" w:rsidR="00E60D17" w:rsidRDefault="00E60D17" w:rsidP="00813313">
      <w:pPr>
        <w:rPr>
          <w:b/>
          <w:lang w:val="it-IT"/>
        </w:rPr>
      </w:pPr>
    </w:p>
    <w:p w14:paraId="0E1544E3" w14:textId="77777777" w:rsidR="00E60D17" w:rsidRPr="00225856" w:rsidRDefault="00E60D17" w:rsidP="00813313">
      <w:pPr>
        <w:rPr>
          <w:b/>
          <w:lang w:val="it-IT"/>
        </w:rPr>
      </w:pPr>
    </w:p>
    <w:p w14:paraId="70A4D80F" w14:textId="65416D16" w:rsidR="00B27DBD" w:rsidRPr="00225856" w:rsidRDefault="00B27DBD" w:rsidP="00813313">
      <w:pPr>
        <w:rPr>
          <w:b/>
          <w:sz w:val="24"/>
          <w:szCs w:val="24"/>
          <w:u w:val="single"/>
          <w:lang w:val="it-IT"/>
        </w:rPr>
      </w:pPr>
      <w:r w:rsidRPr="00225856">
        <w:rPr>
          <w:b/>
          <w:sz w:val="24"/>
          <w:szCs w:val="24"/>
          <w:u w:val="single"/>
          <w:lang w:val="it-IT"/>
        </w:rPr>
        <w:lastRenderedPageBreak/>
        <w:t>Meta</w:t>
      </w:r>
      <w:r w:rsidR="0062155B" w:rsidRPr="00225856">
        <w:rPr>
          <w:b/>
          <w:sz w:val="24"/>
          <w:szCs w:val="24"/>
          <w:u w:val="single"/>
          <w:lang w:val="it-IT"/>
        </w:rPr>
        <w:t>-</w:t>
      </w:r>
      <w:r w:rsidR="005852C5">
        <w:rPr>
          <w:b/>
          <w:sz w:val="24"/>
          <w:szCs w:val="24"/>
          <w:u w:val="single"/>
          <w:lang w:val="it-IT"/>
        </w:rPr>
        <w:t>analisi</w:t>
      </w:r>
      <w:r w:rsidRPr="00225856">
        <w:rPr>
          <w:b/>
          <w:sz w:val="24"/>
          <w:szCs w:val="24"/>
          <w:u w:val="single"/>
          <w:lang w:val="it-IT"/>
        </w:rPr>
        <w:t>:</w:t>
      </w:r>
    </w:p>
    <w:p w14:paraId="40801AE1" w14:textId="77777777" w:rsidR="005852C5" w:rsidRDefault="005852C5" w:rsidP="000C00E2">
      <w:pPr>
        <w:pStyle w:val="ListParagraph"/>
        <w:numPr>
          <w:ilvl w:val="0"/>
          <w:numId w:val="16"/>
        </w:numPr>
        <w:ind w:left="360"/>
        <w:rPr>
          <w:lang w:val="it-IT"/>
        </w:rPr>
      </w:pPr>
      <w:r w:rsidRPr="005852C5">
        <w:rPr>
          <w:lang w:val="it-IT"/>
        </w:rPr>
        <w:t xml:space="preserve">Questo è uno studio che unisce i risultati di diversi studi in un’unica analisi. Spesso è rappresentata come </w:t>
      </w:r>
      <w:proofErr w:type="spellStart"/>
      <w:r w:rsidR="00720B40" w:rsidRPr="005852C5">
        <w:rPr>
          <w:lang w:val="it-IT"/>
        </w:rPr>
        <w:t>forest</w:t>
      </w:r>
      <w:proofErr w:type="spellEnd"/>
      <w:r w:rsidR="00720B40" w:rsidRPr="005852C5">
        <w:rPr>
          <w:lang w:val="it-IT"/>
        </w:rPr>
        <w:t xml:space="preserve"> plot</w:t>
      </w:r>
      <w:r w:rsidR="005205F5" w:rsidRPr="005852C5">
        <w:rPr>
          <w:lang w:val="it-IT"/>
        </w:rPr>
        <w:t xml:space="preserve"> - </w:t>
      </w:r>
      <w:r w:rsidRPr="005852C5">
        <w:rPr>
          <w:lang w:val="it-IT"/>
        </w:rPr>
        <w:t xml:space="preserve"> i risultati sono mostrati separatamente e successivamente combinati. Se il risultato rappresentato come diamante non supera 1 allora è significativo. </w:t>
      </w:r>
    </w:p>
    <w:p w14:paraId="7D3A92A7" w14:textId="5DF475C6" w:rsidR="00E55CEF" w:rsidRPr="005852C5" w:rsidRDefault="00175952" w:rsidP="000C00E2">
      <w:pPr>
        <w:pStyle w:val="ListParagraph"/>
        <w:numPr>
          <w:ilvl w:val="0"/>
          <w:numId w:val="16"/>
        </w:numPr>
        <w:ind w:left="360"/>
        <w:rPr>
          <w:lang w:val="it-IT"/>
        </w:rPr>
      </w:pPr>
      <w:r>
        <w:rPr>
          <w:lang w:val="it-IT"/>
        </w:rPr>
        <w:t>È molto attendibile siccome analizza</w:t>
      </w:r>
      <w:r w:rsidR="005852C5">
        <w:rPr>
          <w:lang w:val="it-IT"/>
        </w:rPr>
        <w:t xml:space="preserve"> i risultati di diversi studi (con un più grande numero di pa</w:t>
      </w:r>
      <w:r>
        <w:rPr>
          <w:lang w:val="it-IT"/>
        </w:rPr>
        <w:t>zienti) per vedere se il risultato</w:t>
      </w:r>
      <w:r w:rsidR="005852C5">
        <w:rPr>
          <w:lang w:val="it-IT"/>
        </w:rPr>
        <w:t xml:space="preserve"> generale è significativo</w:t>
      </w:r>
      <w:r w:rsidR="0062155B" w:rsidRPr="005852C5">
        <w:rPr>
          <w:lang w:val="it-IT"/>
        </w:rPr>
        <w:t xml:space="preserve">. </w:t>
      </w:r>
    </w:p>
    <w:p w14:paraId="4B191A29" w14:textId="532833A5" w:rsidR="00720B40" w:rsidRPr="00225856" w:rsidRDefault="005852C5" w:rsidP="00CE4522">
      <w:pPr>
        <w:pStyle w:val="ListParagraph"/>
        <w:numPr>
          <w:ilvl w:val="0"/>
          <w:numId w:val="16"/>
        </w:numPr>
        <w:ind w:left="360"/>
        <w:rPr>
          <w:lang w:val="it-IT"/>
        </w:rPr>
      </w:pPr>
      <w:r>
        <w:rPr>
          <w:lang w:val="it-IT"/>
        </w:rPr>
        <w:t xml:space="preserve">Per eseguire una meta-analisi i disegni di studio e gli interventi analizzati devono essere simili. </w:t>
      </w:r>
    </w:p>
    <w:p w14:paraId="70E3EE41" w14:textId="6DB81B80" w:rsidR="009544E3" w:rsidRPr="00225856" w:rsidRDefault="005852C5" w:rsidP="00CE4522">
      <w:pPr>
        <w:pStyle w:val="ListParagraph"/>
        <w:numPr>
          <w:ilvl w:val="0"/>
          <w:numId w:val="16"/>
        </w:numPr>
        <w:ind w:left="360"/>
        <w:rPr>
          <w:lang w:val="it-IT"/>
        </w:rPr>
      </w:pPr>
      <w:r>
        <w:rPr>
          <w:lang w:val="it-IT"/>
        </w:rPr>
        <w:t xml:space="preserve">Gli studi da includere in una meta -analisi sono spesso identificati attraverso una </w:t>
      </w:r>
      <w:proofErr w:type="spellStart"/>
      <w:r>
        <w:rPr>
          <w:lang w:val="it-IT"/>
        </w:rPr>
        <w:t>systematic</w:t>
      </w:r>
      <w:proofErr w:type="spellEnd"/>
      <w:r>
        <w:rPr>
          <w:lang w:val="it-IT"/>
        </w:rPr>
        <w:t xml:space="preserve">  </w:t>
      </w:r>
      <w:proofErr w:type="spellStart"/>
      <w:r>
        <w:rPr>
          <w:lang w:val="it-IT"/>
        </w:rPr>
        <w:t>review</w:t>
      </w:r>
      <w:proofErr w:type="spellEnd"/>
      <w:r>
        <w:rPr>
          <w:lang w:val="it-IT"/>
        </w:rPr>
        <w:t>.</w:t>
      </w:r>
      <w:r w:rsidR="009544E3" w:rsidRPr="00225856">
        <w:rPr>
          <w:lang w:val="it-IT"/>
        </w:rPr>
        <w:t xml:space="preserve"> </w:t>
      </w:r>
    </w:p>
    <w:p w14:paraId="0E4D9877" w14:textId="77777777" w:rsidR="00F15C26" w:rsidRPr="00225856" w:rsidRDefault="00F15C26" w:rsidP="00F15C26">
      <w:pPr>
        <w:pStyle w:val="ListParagraph"/>
        <w:rPr>
          <w:lang w:val="it-IT"/>
        </w:rPr>
      </w:pPr>
    </w:p>
    <w:p w14:paraId="6716BC0C" w14:textId="77777777" w:rsidR="00F15C26" w:rsidRPr="00225856" w:rsidRDefault="00F15C26" w:rsidP="00F15C26">
      <w:pPr>
        <w:rPr>
          <w:b/>
          <w:sz w:val="24"/>
          <w:szCs w:val="24"/>
          <w:u w:val="single"/>
          <w:lang w:val="it-IT"/>
        </w:rPr>
      </w:pPr>
      <w:proofErr w:type="spellStart"/>
      <w:r w:rsidRPr="00225856">
        <w:rPr>
          <w:b/>
          <w:sz w:val="24"/>
          <w:szCs w:val="24"/>
          <w:u w:val="single"/>
          <w:lang w:val="it-IT"/>
        </w:rPr>
        <w:t>Systematic</w:t>
      </w:r>
      <w:proofErr w:type="spellEnd"/>
      <w:r w:rsidRPr="00225856">
        <w:rPr>
          <w:b/>
          <w:sz w:val="24"/>
          <w:szCs w:val="24"/>
          <w:u w:val="single"/>
          <w:lang w:val="it-IT"/>
        </w:rPr>
        <w:t xml:space="preserve"> </w:t>
      </w:r>
      <w:proofErr w:type="spellStart"/>
      <w:r w:rsidRPr="00225856">
        <w:rPr>
          <w:b/>
          <w:sz w:val="24"/>
          <w:szCs w:val="24"/>
          <w:u w:val="single"/>
          <w:lang w:val="it-IT"/>
        </w:rPr>
        <w:t>review</w:t>
      </w:r>
      <w:proofErr w:type="spellEnd"/>
      <w:r w:rsidRPr="00225856">
        <w:rPr>
          <w:b/>
          <w:sz w:val="24"/>
          <w:szCs w:val="24"/>
          <w:u w:val="single"/>
          <w:lang w:val="it-IT"/>
        </w:rPr>
        <w:t>:</w:t>
      </w:r>
    </w:p>
    <w:p w14:paraId="6E38F678" w14:textId="05D950C1" w:rsidR="00F15C26" w:rsidRPr="00225856" w:rsidRDefault="00F66515" w:rsidP="00F15C26">
      <w:pPr>
        <w:pStyle w:val="ListParagraph"/>
        <w:numPr>
          <w:ilvl w:val="0"/>
          <w:numId w:val="22"/>
        </w:numPr>
        <w:rPr>
          <w:lang w:val="it-IT"/>
        </w:rPr>
      </w:pPr>
      <w:r>
        <w:rPr>
          <w:lang w:val="it-IT"/>
        </w:rPr>
        <w:t>Implica una “formula” per la ricerca e la revisione di tutta la letteratura sull’argomento in modo da riassumere la conoscenza attuale riguardo una specifica questione.</w:t>
      </w:r>
      <w:r w:rsidR="00F15C26" w:rsidRPr="00225856">
        <w:rPr>
          <w:lang w:val="it-IT"/>
        </w:rPr>
        <w:t xml:space="preserve"> </w:t>
      </w:r>
    </w:p>
    <w:p w14:paraId="1A5438D5" w14:textId="5C85B8D1" w:rsidR="00F15C26" w:rsidRPr="00225856" w:rsidRDefault="00654C6A" w:rsidP="00654C6A">
      <w:pPr>
        <w:pStyle w:val="ListParagraph"/>
        <w:numPr>
          <w:ilvl w:val="0"/>
          <w:numId w:val="22"/>
        </w:numPr>
        <w:rPr>
          <w:lang w:val="it-IT"/>
        </w:rPr>
      </w:pPr>
      <w:r w:rsidRPr="00654C6A">
        <w:rPr>
          <w:lang w:val="it-IT"/>
        </w:rPr>
        <w:t>Fa uso di un protocollo che deve essere rigorosamente rispettato in modo da mantenere lo stesso risu</w:t>
      </w:r>
      <w:r>
        <w:rPr>
          <w:lang w:val="it-IT"/>
        </w:rPr>
        <w:t xml:space="preserve">ltato se qualcuno altrove intraprendesse una </w:t>
      </w:r>
      <w:proofErr w:type="spellStart"/>
      <w:r>
        <w:rPr>
          <w:lang w:val="it-IT"/>
        </w:rPr>
        <w:t>systematic</w:t>
      </w:r>
      <w:proofErr w:type="spellEnd"/>
      <w:r>
        <w:rPr>
          <w:lang w:val="it-IT"/>
        </w:rPr>
        <w:t xml:space="preserve"> </w:t>
      </w:r>
      <w:proofErr w:type="spellStart"/>
      <w:r>
        <w:rPr>
          <w:lang w:val="it-IT"/>
        </w:rPr>
        <w:t>review</w:t>
      </w:r>
      <w:proofErr w:type="spellEnd"/>
      <w:r>
        <w:rPr>
          <w:lang w:val="it-IT"/>
        </w:rPr>
        <w:t xml:space="preserve"> </w:t>
      </w:r>
      <w:r w:rsidRPr="00654C6A">
        <w:rPr>
          <w:lang w:val="it-IT"/>
        </w:rPr>
        <w:t>utilizzando lo stesso protocollo</w:t>
      </w:r>
    </w:p>
    <w:p w14:paraId="1F9888F2" w14:textId="716348B5" w:rsidR="00F15C26" w:rsidRPr="00225856" w:rsidRDefault="00654C6A" w:rsidP="00F15C26">
      <w:pPr>
        <w:pStyle w:val="ListParagraph"/>
        <w:numPr>
          <w:ilvl w:val="0"/>
          <w:numId w:val="22"/>
        </w:numPr>
        <w:rPr>
          <w:lang w:val="it-IT"/>
        </w:rPr>
      </w:pPr>
      <w:r>
        <w:rPr>
          <w:lang w:val="it-IT"/>
        </w:rPr>
        <w:t xml:space="preserve">Una </w:t>
      </w:r>
      <w:proofErr w:type="spellStart"/>
      <w:r w:rsidR="00F15C26" w:rsidRPr="00225856">
        <w:rPr>
          <w:lang w:val="it-IT"/>
        </w:rPr>
        <w:t>systematic</w:t>
      </w:r>
      <w:proofErr w:type="spellEnd"/>
      <w:r w:rsidR="00F15C26" w:rsidRPr="00225856">
        <w:rPr>
          <w:lang w:val="it-IT"/>
        </w:rPr>
        <w:t xml:space="preserve"> </w:t>
      </w:r>
      <w:proofErr w:type="spellStart"/>
      <w:r w:rsidR="00F15C26" w:rsidRPr="00225856">
        <w:rPr>
          <w:lang w:val="it-IT"/>
        </w:rPr>
        <w:t>review</w:t>
      </w:r>
      <w:proofErr w:type="spellEnd"/>
      <w:r w:rsidR="00F15C26" w:rsidRPr="00225856">
        <w:rPr>
          <w:lang w:val="it-IT"/>
        </w:rPr>
        <w:t xml:space="preserve"> </w:t>
      </w:r>
      <w:r>
        <w:rPr>
          <w:lang w:val="it-IT"/>
        </w:rPr>
        <w:t xml:space="preserve">globale include tutto ciò che è stato pubblicato (identificato usando 3-4 database elettronici ) e ciò che non è stato pubblicato (chiamato </w:t>
      </w:r>
      <w:r w:rsidR="00F15C26" w:rsidRPr="00225856">
        <w:rPr>
          <w:lang w:val="it-IT"/>
        </w:rPr>
        <w:t>‘</w:t>
      </w:r>
      <w:proofErr w:type="spellStart"/>
      <w:r w:rsidR="00F15C26" w:rsidRPr="00225856">
        <w:rPr>
          <w:lang w:val="it-IT"/>
        </w:rPr>
        <w:t>grey</w:t>
      </w:r>
      <w:proofErr w:type="spellEnd"/>
      <w:r w:rsidR="00F15C26" w:rsidRPr="00225856">
        <w:rPr>
          <w:lang w:val="it-IT"/>
        </w:rPr>
        <w:t xml:space="preserve"> </w:t>
      </w:r>
      <w:proofErr w:type="spellStart"/>
      <w:r w:rsidR="00F15C26" w:rsidRPr="00225856">
        <w:rPr>
          <w:lang w:val="it-IT"/>
        </w:rPr>
        <w:t>literature</w:t>
      </w:r>
      <w:proofErr w:type="spellEnd"/>
      <w:r w:rsidR="00F15C26" w:rsidRPr="00225856">
        <w:rPr>
          <w:lang w:val="it-IT"/>
        </w:rPr>
        <w:t xml:space="preserve">’). </w:t>
      </w:r>
      <w:r>
        <w:rPr>
          <w:lang w:val="it-IT"/>
        </w:rPr>
        <w:t xml:space="preserve">Comprenderà inoltre tutte le lingue. Tuttavia, per realizzare una </w:t>
      </w:r>
      <w:proofErr w:type="spellStart"/>
      <w:r w:rsidR="00F15C26" w:rsidRPr="00225856">
        <w:rPr>
          <w:lang w:val="it-IT"/>
        </w:rPr>
        <w:t>systematic</w:t>
      </w:r>
      <w:proofErr w:type="spellEnd"/>
      <w:r w:rsidR="00F15C26" w:rsidRPr="00225856">
        <w:rPr>
          <w:lang w:val="it-IT"/>
        </w:rPr>
        <w:t xml:space="preserve"> </w:t>
      </w:r>
      <w:proofErr w:type="spellStart"/>
      <w:r w:rsidR="00F15C26" w:rsidRPr="00225856">
        <w:rPr>
          <w:lang w:val="it-IT"/>
        </w:rPr>
        <w:t>review</w:t>
      </w:r>
      <w:proofErr w:type="spellEnd"/>
      <w:r w:rsidR="00F15C26" w:rsidRPr="00225856">
        <w:rPr>
          <w:lang w:val="it-IT"/>
        </w:rPr>
        <w:t xml:space="preserve"> </w:t>
      </w:r>
      <w:r>
        <w:rPr>
          <w:lang w:val="it-IT"/>
        </w:rPr>
        <w:t xml:space="preserve">più fattibile, si può affermare che si includerà la sola letteratura in inglese o in un’altra lingua specifica. Si può anche decidere di includere solo ciò che è stato pubblicato o solo alcuni tipi di studi come i trials </w:t>
      </w:r>
      <w:r w:rsidR="00ED4F7C">
        <w:rPr>
          <w:lang w:val="it-IT"/>
        </w:rPr>
        <w:t xml:space="preserve">controllati </w:t>
      </w:r>
      <w:r>
        <w:rPr>
          <w:lang w:val="it-IT"/>
        </w:rPr>
        <w:t>randomizzati (</w:t>
      </w:r>
      <w:proofErr w:type="spellStart"/>
      <w:r>
        <w:rPr>
          <w:lang w:val="it-IT"/>
        </w:rPr>
        <w:t>RTCs</w:t>
      </w:r>
      <w:proofErr w:type="spellEnd"/>
      <w:r>
        <w:rPr>
          <w:lang w:val="it-IT"/>
        </w:rPr>
        <w:t xml:space="preserve">). In chirurgia pediatrica non c’è solitamente un numero sufficiente di </w:t>
      </w:r>
      <w:proofErr w:type="spellStart"/>
      <w:r>
        <w:rPr>
          <w:lang w:val="it-IT"/>
        </w:rPr>
        <w:t>RCTs</w:t>
      </w:r>
      <w:proofErr w:type="spellEnd"/>
      <w:r>
        <w:rPr>
          <w:lang w:val="it-IT"/>
        </w:rPr>
        <w:t xml:space="preserve"> per farlo, in particolare in paesi a basso e medio reddito</w:t>
      </w:r>
      <w:r w:rsidR="009544E3" w:rsidRPr="00225856">
        <w:rPr>
          <w:lang w:val="it-IT"/>
        </w:rPr>
        <w:t xml:space="preserve"> </w:t>
      </w:r>
    </w:p>
    <w:p w14:paraId="2C14F1C3" w14:textId="72E308B1" w:rsidR="00F15C26" w:rsidRPr="00225856" w:rsidRDefault="00654C6A" w:rsidP="00F15C26">
      <w:pPr>
        <w:pStyle w:val="ListParagraph"/>
        <w:numPr>
          <w:ilvl w:val="0"/>
          <w:numId w:val="22"/>
        </w:numPr>
        <w:rPr>
          <w:lang w:val="it-IT"/>
        </w:rPr>
      </w:pPr>
      <w:r>
        <w:rPr>
          <w:lang w:val="it-IT"/>
        </w:rPr>
        <w:t xml:space="preserve">Per assicurare che il protocollo rispetti i migliori standard si dovrebbe seguire la checklist PRISMA -P.  </w:t>
      </w:r>
    </w:p>
    <w:p w14:paraId="3A8B8A06" w14:textId="4EB54924" w:rsidR="00F15C26" w:rsidRPr="00225856" w:rsidRDefault="00F66515" w:rsidP="00F15C26">
      <w:pPr>
        <w:rPr>
          <w:lang w:val="it-IT"/>
        </w:rPr>
      </w:pPr>
      <w:r>
        <w:rPr>
          <w:lang w:val="it-IT"/>
        </w:rPr>
        <w:t>Risorsa</w:t>
      </w:r>
      <w:r w:rsidR="00F15C26" w:rsidRPr="00225856">
        <w:rPr>
          <w:lang w:val="it-IT"/>
        </w:rPr>
        <w:t xml:space="preserve">:  </w:t>
      </w:r>
      <w:hyperlink r:id="rId9" w:history="1">
        <w:r w:rsidR="00F15C26" w:rsidRPr="00225856">
          <w:rPr>
            <w:rStyle w:val="Hyperlink"/>
            <w:lang w:val="it-IT"/>
          </w:rPr>
          <w:t>http://www.prisma-statement.org/Extensions/Protocols.aspx</w:t>
        </w:r>
      </w:hyperlink>
      <w:r w:rsidR="00F15C26" w:rsidRPr="00225856">
        <w:rPr>
          <w:lang w:val="it-IT"/>
        </w:rPr>
        <w:t xml:space="preserve"> </w:t>
      </w:r>
    </w:p>
    <w:p w14:paraId="3B7DA935" w14:textId="77777777" w:rsidR="005205F5" w:rsidRPr="00225856" w:rsidRDefault="005205F5" w:rsidP="00F15C26">
      <w:pPr>
        <w:rPr>
          <w:b/>
          <w:lang w:val="it-IT"/>
        </w:rPr>
      </w:pPr>
    </w:p>
    <w:p w14:paraId="163AED43" w14:textId="389B5E4E" w:rsidR="00F15C26" w:rsidRPr="00225856" w:rsidRDefault="00F15C26" w:rsidP="00F15C26">
      <w:pPr>
        <w:rPr>
          <w:b/>
          <w:lang w:val="it-IT"/>
        </w:rPr>
      </w:pPr>
      <w:r w:rsidRPr="00225856">
        <w:rPr>
          <w:b/>
          <w:lang w:val="it-IT"/>
        </w:rPr>
        <w:t>PRISMA-P Flow Chart</w:t>
      </w:r>
    </w:p>
    <w:p w14:paraId="6DACD816" w14:textId="7363B8E6" w:rsidR="00F15C26" w:rsidRPr="00225856" w:rsidRDefault="00E360CE" w:rsidP="00F15C26">
      <w:pPr>
        <w:rPr>
          <w:lang w:val="it-IT"/>
        </w:rPr>
      </w:pPr>
      <w:r>
        <w:rPr>
          <w:lang w:val="it-IT"/>
        </w:rPr>
        <w:t xml:space="preserve">Riassume il processo da seguire per </w:t>
      </w:r>
      <w:r w:rsidR="00A02160">
        <w:rPr>
          <w:lang w:val="it-IT"/>
        </w:rPr>
        <w:t>intra</w:t>
      </w:r>
      <w:r>
        <w:rPr>
          <w:lang w:val="it-IT"/>
        </w:rPr>
        <w:t xml:space="preserve">prendere una </w:t>
      </w:r>
      <w:proofErr w:type="spellStart"/>
      <w:r w:rsidR="00F15C26" w:rsidRPr="00225856">
        <w:rPr>
          <w:lang w:val="it-IT"/>
        </w:rPr>
        <w:t>systemic</w:t>
      </w:r>
      <w:proofErr w:type="spellEnd"/>
      <w:r w:rsidR="00F15C26" w:rsidRPr="00225856">
        <w:rPr>
          <w:lang w:val="it-IT"/>
        </w:rPr>
        <w:t xml:space="preserve"> </w:t>
      </w:r>
      <w:proofErr w:type="spellStart"/>
      <w:r w:rsidR="00F15C26" w:rsidRPr="00225856">
        <w:rPr>
          <w:lang w:val="it-IT"/>
        </w:rPr>
        <w:t>review</w:t>
      </w:r>
      <w:proofErr w:type="spellEnd"/>
      <w:r w:rsidR="005205F5" w:rsidRPr="00225856">
        <w:rPr>
          <w:lang w:val="it-IT"/>
        </w:rPr>
        <w:t>:</w:t>
      </w:r>
    </w:p>
    <w:p w14:paraId="1AEABF67" w14:textId="1478E859" w:rsidR="00F15C26" w:rsidRPr="00225856" w:rsidRDefault="00742851" w:rsidP="005205F5">
      <w:pPr>
        <w:pStyle w:val="ListParagraph"/>
        <w:numPr>
          <w:ilvl w:val="0"/>
          <w:numId w:val="23"/>
        </w:numPr>
        <w:rPr>
          <w:lang w:val="it-IT"/>
        </w:rPr>
      </w:pPr>
      <w:r>
        <w:rPr>
          <w:lang w:val="it-IT"/>
        </w:rPr>
        <w:t xml:space="preserve">Il protocollo deve essere seguito per eseguire una ricerca su </w:t>
      </w:r>
      <w:r w:rsidR="00F15C26" w:rsidRPr="00225856">
        <w:rPr>
          <w:lang w:val="it-IT"/>
        </w:rPr>
        <w:t>3-4 database</w:t>
      </w:r>
      <w:r>
        <w:rPr>
          <w:lang w:val="it-IT"/>
        </w:rPr>
        <w:t xml:space="preserve"> elettronici come </w:t>
      </w:r>
      <w:proofErr w:type="spellStart"/>
      <w:r>
        <w:rPr>
          <w:lang w:val="it-IT"/>
        </w:rPr>
        <w:t>Medline</w:t>
      </w:r>
      <w:proofErr w:type="spellEnd"/>
      <w:r>
        <w:rPr>
          <w:lang w:val="it-IT"/>
        </w:rPr>
        <w:t xml:space="preserve"> e</w:t>
      </w:r>
      <w:r w:rsidR="00F15C26" w:rsidRPr="00225856">
        <w:rPr>
          <w:lang w:val="it-IT"/>
        </w:rPr>
        <w:t xml:space="preserve"> </w:t>
      </w:r>
      <w:proofErr w:type="spellStart"/>
      <w:r w:rsidR="00F15C26" w:rsidRPr="00225856">
        <w:rPr>
          <w:lang w:val="it-IT"/>
        </w:rPr>
        <w:t>PubMed</w:t>
      </w:r>
      <w:proofErr w:type="spellEnd"/>
      <w:r w:rsidR="00F15C26" w:rsidRPr="00225856">
        <w:rPr>
          <w:lang w:val="it-IT"/>
        </w:rPr>
        <w:t xml:space="preserve">, </w:t>
      </w:r>
      <w:r>
        <w:rPr>
          <w:lang w:val="it-IT"/>
        </w:rPr>
        <w:t>ma anche per la Grey literature (informaz</w:t>
      </w:r>
      <w:r w:rsidR="00F15C26" w:rsidRPr="00225856">
        <w:rPr>
          <w:lang w:val="it-IT"/>
        </w:rPr>
        <w:t>ion</w:t>
      </w:r>
      <w:r>
        <w:rPr>
          <w:lang w:val="it-IT"/>
        </w:rPr>
        <w:t>i non pubblicate in riviste mediche)</w:t>
      </w:r>
    </w:p>
    <w:p w14:paraId="3ABD8C30" w14:textId="25E1D464" w:rsidR="00F15C26" w:rsidRPr="00225856" w:rsidRDefault="00742851" w:rsidP="005205F5">
      <w:pPr>
        <w:pStyle w:val="ListParagraph"/>
        <w:numPr>
          <w:ilvl w:val="0"/>
          <w:numId w:val="23"/>
        </w:numPr>
        <w:rPr>
          <w:lang w:val="it-IT"/>
        </w:rPr>
      </w:pPr>
      <w:r>
        <w:rPr>
          <w:lang w:val="it-IT"/>
        </w:rPr>
        <w:t xml:space="preserve">Tutti i titoli degli articoli trovati sono inseriti in un programma come </w:t>
      </w:r>
      <w:proofErr w:type="spellStart"/>
      <w:r>
        <w:rPr>
          <w:lang w:val="it-IT"/>
        </w:rPr>
        <w:t>Endnote</w:t>
      </w:r>
      <w:proofErr w:type="spellEnd"/>
      <w:r>
        <w:rPr>
          <w:lang w:val="it-IT"/>
        </w:rPr>
        <w:t xml:space="preserve"> o</w:t>
      </w:r>
      <w:r w:rsidR="00F15C26" w:rsidRPr="00225856">
        <w:rPr>
          <w:lang w:val="it-IT"/>
        </w:rPr>
        <w:t xml:space="preserve"> Covidence</w:t>
      </w:r>
    </w:p>
    <w:p w14:paraId="14B7E901" w14:textId="7F892606" w:rsidR="00F15C26" w:rsidRPr="00225856" w:rsidRDefault="00742851" w:rsidP="005205F5">
      <w:pPr>
        <w:pStyle w:val="ListParagraph"/>
        <w:numPr>
          <w:ilvl w:val="0"/>
          <w:numId w:val="23"/>
        </w:numPr>
        <w:rPr>
          <w:lang w:val="it-IT"/>
        </w:rPr>
      </w:pPr>
      <w:r>
        <w:rPr>
          <w:lang w:val="it-IT"/>
        </w:rPr>
        <w:t>I duplicati sono controllati e rimossi</w:t>
      </w:r>
      <w:r w:rsidR="00F15C26" w:rsidRPr="00225856">
        <w:rPr>
          <w:lang w:val="it-IT"/>
        </w:rPr>
        <w:t xml:space="preserve">  </w:t>
      </w:r>
    </w:p>
    <w:p w14:paraId="6E727D7D" w14:textId="62AA0913" w:rsidR="00F15C26" w:rsidRPr="00225856" w:rsidRDefault="00742851" w:rsidP="005205F5">
      <w:pPr>
        <w:pStyle w:val="ListParagraph"/>
        <w:numPr>
          <w:ilvl w:val="0"/>
          <w:numId w:val="23"/>
        </w:numPr>
        <w:rPr>
          <w:lang w:val="it-IT"/>
        </w:rPr>
      </w:pPr>
      <w:r>
        <w:rPr>
          <w:lang w:val="it-IT"/>
        </w:rPr>
        <w:t>I titoli e gli a</w:t>
      </w:r>
      <w:r w:rsidR="00F15C26" w:rsidRPr="00225856">
        <w:rPr>
          <w:lang w:val="it-IT"/>
        </w:rPr>
        <w:t>bstract</w:t>
      </w:r>
      <w:r>
        <w:rPr>
          <w:lang w:val="it-IT"/>
        </w:rPr>
        <w:t xml:space="preserve"> sono vagliati per identificare quelli che soddisfano i criteri del protocollo</w:t>
      </w:r>
      <w:r w:rsidR="00F15C26" w:rsidRPr="00225856">
        <w:rPr>
          <w:lang w:val="it-IT"/>
        </w:rPr>
        <w:t xml:space="preserve"> </w:t>
      </w:r>
    </w:p>
    <w:p w14:paraId="3945121B" w14:textId="23521419" w:rsidR="00F15C26" w:rsidRPr="00225856" w:rsidRDefault="00742851" w:rsidP="005205F5">
      <w:pPr>
        <w:pStyle w:val="ListParagraph"/>
        <w:numPr>
          <w:ilvl w:val="0"/>
          <w:numId w:val="23"/>
        </w:numPr>
        <w:rPr>
          <w:lang w:val="it-IT"/>
        </w:rPr>
      </w:pPr>
      <w:r>
        <w:rPr>
          <w:lang w:val="it-IT"/>
        </w:rPr>
        <w:t xml:space="preserve">Gli articoli che rispettano tali criteri vengono letti completamente e quelli che sono idonei per lo studio vengono inclusi; gli altri sono esclusi. </w:t>
      </w:r>
    </w:p>
    <w:p w14:paraId="29D46CA7" w14:textId="7E095B45" w:rsidR="00F15C26" w:rsidRPr="00225856" w:rsidRDefault="00742851" w:rsidP="005205F5">
      <w:pPr>
        <w:pStyle w:val="ListParagraph"/>
        <w:numPr>
          <w:ilvl w:val="0"/>
          <w:numId w:val="23"/>
        </w:numPr>
        <w:rPr>
          <w:lang w:val="it-IT"/>
        </w:rPr>
      </w:pPr>
      <w:r>
        <w:rPr>
          <w:lang w:val="it-IT"/>
        </w:rPr>
        <w:t xml:space="preserve">I dati sono estratti in uno </w:t>
      </w:r>
      <w:r w:rsidR="00F15C26" w:rsidRPr="00225856">
        <w:rPr>
          <w:lang w:val="it-IT"/>
        </w:rPr>
        <w:t xml:space="preserve">spread </w:t>
      </w:r>
      <w:proofErr w:type="spellStart"/>
      <w:r w:rsidR="00F15C26" w:rsidRPr="00225856">
        <w:rPr>
          <w:lang w:val="it-IT"/>
        </w:rPr>
        <w:t>sheet</w:t>
      </w:r>
      <w:proofErr w:type="spellEnd"/>
      <w:r>
        <w:rPr>
          <w:lang w:val="it-IT"/>
        </w:rPr>
        <w:t xml:space="preserve"> sugli </w:t>
      </w:r>
      <w:proofErr w:type="spellStart"/>
      <w:r>
        <w:rPr>
          <w:lang w:val="it-IT"/>
        </w:rPr>
        <w:t>outcome</w:t>
      </w:r>
      <w:proofErr w:type="spellEnd"/>
      <w:r>
        <w:rPr>
          <w:lang w:val="it-IT"/>
        </w:rPr>
        <w:t xml:space="preserve"> primari e secondari. </w:t>
      </w:r>
    </w:p>
    <w:p w14:paraId="113A67B1" w14:textId="561E6128" w:rsidR="005205F5" w:rsidRPr="00225856" w:rsidRDefault="00742851" w:rsidP="005205F5">
      <w:pPr>
        <w:pStyle w:val="ListParagraph"/>
        <w:numPr>
          <w:ilvl w:val="0"/>
          <w:numId w:val="23"/>
        </w:numPr>
        <w:rPr>
          <w:lang w:val="it-IT"/>
        </w:rPr>
      </w:pPr>
      <w:r>
        <w:rPr>
          <w:lang w:val="it-IT"/>
        </w:rPr>
        <w:t xml:space="preserve">Viene quindi fatta una sintesi qualitativa associata a un riassunto dei risultati. </w:t>
      </w:r>
    </w:p>
    <w:p w14:paraId="42DFDCE3" w14:textId="77777777" w:rsidR="00742851" w:rsidRPr="00742851" w:rsidRDefault="00742851" w:rsidP="00742851">
      <w:pPr>
        <w:pStyle w:val="ListParagraph"/>
        <w:numPr>
          <w:ilvl w:val="0"/>
          <w:numId w:val="2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lang w:val="it-IT"/>
        </w:rPr>
      </w:pPr>
      <w:r w:rsidRPr="00742851">
        <w:rPr>
          <w:lang w:val="it-IT"/>
        </w:rPr>
        <w:t>Se vi sono dati adeguati da combinare, i dati possono essere raggruppati in una meta-analisi</w:t>
      </w:r>
    </w:p>
    <w:p w14:paraId="55590A26" w14:textId="33DEB5F4" w:rsidR="00F15C26" w:rsidRPr="00225856" w:rsidRDefault="00F15C26" w:rsidP="00742851">
      <w:pPr>
        <w:pStyle w:val="ListParagraph"/>
        <w:ind w:left="360"/>
        <w:rPr>
          <w:lang w:val="it-IT"/>
        </w:rPr>
      </w:pPr>
      <w:r w:rsidRPr="00225856">
        <w:rPr>
          <w:lang w:val="it-IT"/>
        </w:rPr>
        <w:t xml:space="preserve"> </w:t>
      </w:r>
    </w:p>
    <w:p w14:paraId="1D0D7CB9" w14:textId="7709C303" w:rsidR="00F15C26" w:rsidRPr="00225856" w:rsidRDefault="00742851" w:rsidP="00F15C26">
      <w:pPr>
        <w:rPr>
          <w:lang w:val="it-IT"/>
        </w:rPr>
      </w:pPr>
      <w:r>
        <w:rPr>
          <w:lang w:val="it-IT"/>
        </w:rPr>
        <w:t>Di seguito uno schema che illustri questi step:</w:t>
      </w:r>
    </w:p>
    <w:p w14:paraId="18DD8850" w14:textId="18E77D67" w:rsidR="005205F5" w:rsidRPr="00225856" w:rsidRDefault="00E60D17" w:rsidP="00F15C26">
      <w:pPr>
        <w:rPr>
          <w:lang w:val="it-IT"/>
        </w:rPr>
      </w:pPr>
      <w:r w:rsidRPr="00DC0442">
        <w:rPr>
          <w:noProof/>
          <w:lang w:val="en-ZW" w:eastAsia="en-ZW"/>
        </w:rPr>
        <w:lastRenderedPageBreak/>
        <w:drawing>
          <wp:inline distT="0" distB="0" distL="0" distR="0" wp14:anchorId="03C28587" wp14:editId="58894CDB">
            <wp:extent cx="4198289" cy="4035605"/>
            <wp:effectExtent l="0" t="0" r="5715" b="3175"/>
            <wp:docPr id="13" name="Picture 12">
              <a:extLst xmlns:a="http://schemas.openxmlformats.org/drawingml/2006/main">
                <a:ext uri="{FF2B5EF4-FFF2-40B4-BE49-F238E27FC236}">
                  <a16:creationId xmlns:a16="http://schemas.microsoft.com/office/drawing/2014/main" id="{5AA4CB85-559E-4140-92DB-EDD917ADA0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5AA4CB85-559E-4140-92DB-EDD917ADA0CF}"/>
                        </a:ext>
                      </a:extLst>
                    </pic:cNvPr>
                    <pic:cNvPicPr>
                      <a:picLocks noChangeAspect="1"/>
                    </pic:cNvPicPr>
                  </pic:nvPicPr>
                  <pic:blipFill>
                    <a:blip r:embed="rId10"/>
                    <a:stretch>
                      <a:fillRect/>
                    </a:stretch>
                  </pic:blipFill>
                  <pic:spPr>
                    <a:xfrm>
                      <a:off x="0" y="0"/>
                      <a:ext cx="4208480" cy="4045401"/>
                    </a:xfrm>
                    <a:prstGeom prst="rect">
                      <a:avLst/>
                    </a:prstGeom>
                  </pic:spPr>
                </pic:pic>
              </a:graphicData>
            </a:graphic>
          </wp:inline>
        </w:drawing>
      </w:r>
    </w:p>
    <w:p w14:paraId="4759BEF7" w14:textId="6BDD646E" w:rsidR="00F233E1" w:rsidRPr="00225856" w:rsidRDefault="00F233E1" w:rsidP="00813313">
      <w:pPr>
        <w:rPr>
          <w:lang w:val="it-IT"/>
        </w:rPr>
      </w:pPr>
    </w:p>
    <w:p w14:paraId="58FFDE40" w14:textId="1C13EFA3" w:rsidR="00F233E1" w:rsidRPr="00225856" w:rsidRDefault="0039756D" w:rsidP="00813313">
      <w:pPr>
        <w:rPr>
          <w:b/>
          <w:i/>
          <w:lang w:val="it-IT"/>
        </w:rPr>
      </w:pPr>
      <w:r>
        <w:rPr>
          <w:b/>
          <w:i/>
          <w:lang w:val="it-IT"/>
        </w:rPr>
        <w:t xml:space="preserve">Risorse per una </w:t>
      </w:r>
      <w:proofErr w:type="spellStart"/>
      <w:r w:rsidR="000906B1">
        <w:rPr>
          <w:b/>
          <w:i/>
          <w:lang w:val="it-IT"/>
        </w:rPr>
        <w:t>Systemati</w:t>
      </w:r>
      <w:r w:rsidR="00D65DA6" w:rsidRPr="00225856">
        <w:rPr>
          <w:b/>
          <w:i/>
          <w:lang w:val="it-IT"/>
        </w:rPr>
        <w:t>c</w:t>
      </w:r>
      <w:proofErr w:type="spellEnd"/>
      <w:r w:rsidR="00D65DA6" w:rsidRPr="00225856">
        <w:rPr>
          <w:b/>
          <w:i/>
          <w:lang w:val="it-IT"/>
        </w:rPr>
        <w:t xml:space="preserve"> </w:t>
      </w:r>
      <w:proofErr w:type="spellStart"/>
      <w:r w:rsidR="00D65DA6" w:rsidRPr="00225856">
        <w:rPr>
          <w:b/>
          <w:i/>
          <w:lang w:val="it-IT"/>
        </w:rPr>
        <w:t>Review</w:t>
      </w:r>
      <w:proofErr w:type="spellEnd"/>
      <w:r w:rsidR="00D65DA6" w:rsidRPr="00225856">
        <w:rPr>
          <w:b/>
          <w:i/>
          <w:lang w:val="it-IT"/>
        </w:rPr>
        <w:t xml:space="preserve"> </w:t>
      </w:r>
    </w:p>
    <w:p w14:paraId="6AFE12E4" w14:textId="664DFE5E" w:rsidR="00D65DA6" w:rsidRPr="00225856" w:rsidRDefault="00D65DA6" w:rsidP="00813313">
      <w:pPr>
        <w:rPr>
          <w:lang w:val="it-IT"/>
        </w:rPr>
      </w:pPr>
      <w:proofErr w:type="spellStart"/>
      <w:r w:rsidRPr="00225856">
        <w:rPr>
          <w:u w:val="single"/>
          <w:lang w:val="it-IT"/>
        </w:rPr>
        <w:t>King’s</w:t>
      </w:r>
      <w:proofErr w:type="spellEnd"/>
      <w:r w:rsidRPr="00225856">
        <w:rPr>
          <w:u w:val="single"/>
          <w:lang w:val="it-IT"/>
        </w:rPr>
        <w:t xml:space="preserve"> </w:t>
      </w:r>
      <w:r w:rsidR="00680F2B" w:rsidRPr="00225856">
        <w:rPr>
          <w:u w:val="single"/>
          <w:lang w:val="it-IT"/>
        </w:rPr>
        <w:t xml:space="preserve">College </w:t>
      </w:r>
      <w:proofErr w:type="spellStart"/>
      <w:r w:rsidR="005205F5" w:rsidRPr="00225856">
        <w:rPr>
          <w:u w:val="single"/>
          <w:lang w:val="it-IT"/>
        </w:rPr>
        <w:t>London</w:t>
      </w:r>
      <w:proofErr w:type="spellEnd"/>
      <w:r w:rsidR="005205F5" w:rsidRPr="00225856">
        <w:rPr>
          <w:u w:val="single"/>
          <w:lang w:val="it-IT"/>
        </w:rPr>
        <w:t xml:space="preserve"> </w:t>
      </w:r>
      <w:proofErr w:type="spellStart"/>
      <w:r w:rsidR="00680F2B" w:rsidRPr="00225856">
        <w:rPr>
          <w:u w:val="single"/>
          <w:lang w:val="it-IT"/>
        </w:rPr>
        <w:t>Systematic</w:t>
      </w:r>
      <w:proofErr w:type="spellEnd"/>
      <w:r w:rsidR="00680F2B" w:rsidRPr="00225856">
        <w:rPr>
          <w:u w:val="single"/>
          <w:lang w:val="it-IT"/>
        </w:rPr>
        <w:t xml:space="preserve"> </w:t>
      </w:r>
      <w:proofErr w:type="spellStart"/>
      <w:r w:rsidR="00680F2B" w:rsidRPr="00225856">
        <w:rPr>
          <w:u w:val="single"/>
          <w:lang w:val="it-IT"/>
        </w:rPr>
        <w:t>Review</w:t>
      </w:r>
      <w:proofErr w:type="spellEnd"/>
      <w:r w:rsidR="005205F5" w:rsidRPr="00225856">
        <w:rPr>
          <w:u w:val="single"/>
          <w:lang w:val="it-IT"/>
        </w:rPr>
        <w:t xml:space="preserve"> Guide</w:t>
      </w:r>
      <w:r w:rsidR="00680F2B" w:rsidRPr="00225856">
        <w:rPr>
          <w:lang w:val="it-IT"/>
        </w:rPr>
        <w:t xml:space="preserve">: </w:t>
      </w:r>
      <w:hyperlink r:id="rId11" w:history="1">
        <w:r w:rsidR="00680F2B" w:rsidRPr="00225856">
          <w:rPr>
            <w:rStyle w:val="Hyperlink"/>
            <w:lang w:val="it-IT"/>
          </w:rPr>
          <w:t>https://libguides.kcl.ac.uk/systematicreview/home</w:t>
        </w:r>
      </w:hyperlink>
      <w:r w:rsidR="00680F2B" w:rsidRPr="00225856">
        <w:rPr>
          <w:lang w:val="it-IT"/>
        </w:rPr>
        <w:t xml:space="preserve"> </w:t>
      </w:r>
    </w:p>
    <w:p w14:paraId="3027A645" w14:textId="03615537" w:rsidR="000F2D0E" w:rsidRDefault="0039756D" w:rsidP="000F2D0E">
      <w:pPr>
        <w:rPr>
          <w:lang w:val="it-IT"/>
        </w:rPr>
      </w:pPr>
      <w:r>
        <w:rPr>
          <w:lang w:val="it-IT"/>
        </w:rPr>
        <w:t>Potete cliccare sulle schede (cerchiate in rosso) in alto e seguire le istruzion</w:t>
      </w:r>
      <w:r w:rsidR="000906B1">
        <w:rPr>
          <w:lang w:val="it-IT"/>
        </w:rPr>
        <w:t>i</w:t>
      </w:r>
      <w:r>
        <w:rPr>
          <w:lang w:val="it-IT"/>
        </w:rPr>
        <w:t xml:space="preserve"> della pagina. </w:t>
      </w:r>
      <w:r w:rsidR="000906B1">
        <w:rPr>
          <w:lang w:val="it-IT"/>
        </w:rPr>
        <w:t xml:space="preserve">Questa fornisce informazioni su come creare dei criteri di </w:t>
      </w:r>
      <w:proofErr w:type="spellStart"/>
      <w:r w:rsidR="000906B1">
        <w:rPr>
          <w:lang w:val="it-IT"/>
        </w:rPr>
        <w:t>recerca</w:t>
      </w:r>
      <w:proofErr w:type="spellEnd"/>
      <w:r w:rsidR="000906B1">
        <w:rPr>
          <w:lang w:val="it-IT"/>
        </w:rPr>
        <w:t xml:space="preserve">, che database usare, link per i diversi database e per la </w:t>
      </w:r>
      <w:proofErr w:type="spellStart"/>
      <w:r w:rsidR="00E60D17">
        <w:rPr>
          <w:lang w:val="it-IT"/>
        </w:rPr>
        <w:t>grey</w:t>
      </w:r>
      <w:proofErr w:type="spellEnd"/>
      <w:r w:rsidR="00E60D17">
        <w:rPr>
          <w:lang w:val="it-IT"/>
        </w:rPr>
        <w:t xml:space="preserve"> </w:t>
      </w:r>
      <w:proofErr w:type="spellStart"/>
      <w:r w:rsidR="00E60D17">
        <w:rPr>
          <w:lang w:val="it-IT"/>
        </w:rPr>
        <w:t>literature</w:t>
      </w:r>
      <w:proofErr w:type="spellEnd"/>
      <w:r w:rsidR="00E60D17">
        <w:rPr>
          <w:lang w:val="it-IT"/>
        </w:rPr>
        <w:t xml:space="preserve"> database</w:t>
      </w:r>
      <w:r w:rsidR="000F2D0E" w:rsidRPr="00225856">
        <w:rPr>
          <w:lang w:val="it-IT"/>
        </w:rPr>
        <w:t xml:space="preserve"> </w:t>
      </w:r>
      <w:r w:rsidR="000906B1">
        <w:rPr>
          <w:lang w:val="it-IT"/>
        </w:rPr>
        <w:t>e altri consigli</w:t>
      </w:r>
      <w:r w:rsidR="000F2D0E" w:rsidRPr="00225856">
        <w:rPr>
          <w:lang w:val="it-IT"/>
        </w:rPr>
        <w:t xml:space="preserve">. </w:t>
      </w:r>
    </w:p>
    <w:p w14:paraId="0AC8B716" w14:textId="43DCF8DC" w:rsidR="00E60D17" w:rsidRPr="00225856" w:rsidRDefault="00E60D17" w:rsidP="000F2D0E">
      <w:pPr>
        <w:rPr>
          <w:lang w:val="it-IT"/>
        </w:rPr>
      </w:pPr>
      <w:r w:rsidRPr="00225856">
        <w:rPr>
          <w:noProof/>
          <w:lang w:val="it-IT"/>
        </w:rPr>
        <mc:AlternateContent>
          <mc:Choice Requires="wps">
            <w:drawing>
              <wp:anchor distT="0" distB="0" distL="114300" distR="114300" simplePos="0" relativeHeight="251658240" behindDoc="0" locked="0" layoutInCell="1" allowOverlap="1" wp14:anchorId="60318EA5" wp14:editId="5F00D246">
                <wp:simplePos x="0" y="0"/>
                <wp:positionH relativeFrom="column">
                  <wp:posOffset>19050</wp:posOffset>
                </wp:positionH>
                <wp:positionV relativeFrom="paragraph">
                  <wp:posOffset>604520</wp:posOffset>
                </wp:positionV>
                <wp:extent cx="4133850" cy="495300"/>
                <wp:effectExtent l="19050" t="19050" r="19050" b="19050"/>
                <wp:wrapNone/>
                <wp:docPr id="4" name="Oval 4"/>
                <wp:cNvGraphicFramePr/>
                <a:graphic xmlns:a="http://schemas.openxmlformats.org/drawingml/2006/main">
                  <a:graphicData uri="http://schemas.microsoft.com/office/word/2010/wordprocessingShape">
                    <wps:wsp>
                      <wps:cNvSpPr/>
                      <wps:spPr>
                        <a:xfrm>
                          <a:off x="0" y="0"/>
                          <a:ext cx="4133850" cy="4953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86E02D" id="Oval 4" o:spid="_x0000_s1026" style="position:absolute;margin-left:1.5pt;margin-top:47.6pt;width:325.5pt;height:3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" filled="f" strokecolor="red" strokeweight="3pt">
                <v:stroke joinstyle="miter"/>
              </v:oval>
            </w:pict>
          </mc:Fallback>
        </mc:AlternateContent>
      </w:r>
      <w:r w:rsidRPr="00680F2B">
        <w:rPr>
          <w:noProof/>
          <w:lang w:val="en-ZW" w:eastAsia="en-ZW"/>
        </w:rPr>
        <w:drawing>
          <wp:inline distT="0" distB="0" distL="0" distR="0" wp14:anchorId="7FE57A7A" wp14:editId="21989B0D">
            <wp:extent cx="4593077" cy="3124862"/>
            <wp:effectExtent l="12700" t="12700" r="17145" b="12065"/>
            <wp:docPr id="1" name="Picture 6">
              <a:extLst xmlns:a="http://schemas.openxmlformats.org/drawingml/2006/main">
                <a:ext uri="{FF2B5EF4-FFF2-40B4-BE49-F238E27FC236}">
                  <a16:creationId xmlns:a16="http://schemas.microsoft.com/office/drawing/2014/main" id="{F1331596-5ACD-A54E-9A50-51C1B02124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1331596-5ACD-A54E-9A50-51C1B021246F}"/>
                        </a:ext>
                      </a:extLst>
                    </pic:cNvPr>
                    <pic:cNvPicPr>
                      <a:picLocks noChangeAspect="1"/>
                    </pic:cNvPicPr>
                  </pic:nvPicPr>
                  <pic:blipFill>
                    <a:blip r:embed="rId12"/>
                    <a:stretch>
                      <a:fillRect/>
                    </a:stretch>
                  </pic:blipFill>
                  <pic:spPr>
                    <a:xfrm>
                      <a:off x="0" y="0"/>
                      <a:ext cx="4598746" cy="3128719"/>
                    </a:xfrm>
                    <a:prstGeom prst="rect">
                      <a:avLst/>
                    </a:prstGeom>
                    <a:ln>
                      <a:solidFill>
                        <a:srgbClr val="000000"/>
                      </a:solidFill>
                    </a:ln>
                  </pic:spPr>
                </pic:pic>
              </a:graphicData>
            </a:graphic>
          </wp:inline>
        </w:drawing>
      </w:r>
    </w:p>
    <w:p w14:paraId="7C227F34" w14:textId="4222EAD4" w:rsidR="00680F2B" w:rsidRPr="00225856" w:rsidRDefault="00680F2B" w:rsidP="00813313">
      <w:pPr>
        <w:rPr>
          <w:lang w:val="it-IT"/>
        </w:rPr>
      </w:pPr>
    </w:p>
    <w:p w14:paraId="5276DB6F" w14:textId="4E7756CA" w:rsidR="00C90D5A" w:rsidRPr="00225856" w:rsidRDefault="00C90D5A" w:rsidP="00813313">
      <w:pPr>
        <w:rPr>
          <w:lang w:val="it-IT"/>
        </w:rPr>
      </w:pPr>
      <w:proofErr w:type="spellStart"/>
      <w:r w:rsidRPr="00225856">
        <w:rPr>
          <w:u w:val="single"/>
          <w:lang w:val="it-IT"/>
        </w:rPr>
        <w:t>Cochrane</w:t>
      </w:r>
      <w:proofErr w:type="spellEnd"/>
      <w:r w:rsidRPr="00225856">
        <w:rPr>
          <w:u w:val="single"/>
          <w:lang w:val="it-IT"/>
        </w:rPr>
        <w:t xml:space="preserve"> Library:</w:t>
      </w:r>
      <w:r w:rsidRPr="00225856">
        <w:rPr>
          <w:lang w:val="it-IT"/>
        </w:rPr>
        <w:t xml:space="preserve"> </w:t>
      </w:r>
      <w:hyperlink r:id="rId13" w:history="1">
        <w:r w:rsidRPr="00225856">
          <w:rPr>
            <w:rStyle w:val="Hyperlink"/>
            <w:lang w:val="it-IT"/>
          </w:rPr>
          <w:t>https://www.cochranelibrary.com/about/author-information</w:t>
        </w:r>
      </w:hyperlink>
      <w:r w:rsidRPr="00225856">
        <w:rPr>
          <w:lang w:val="it-IT"/>
        </w:rPr>
        <w:t xml:space="preserve"> </w:t>
      </w:r>
    </w:p>
    <w:p w14:paraId="3C6DF6AF" w14:textId="550AD715" w:rsidR="00997316" w:rsidRPr="00225856" w:rsidRDefault="00C90D5A" w:rsidP="00813313">
      <w:pPr>
        <w:rPr>
          <w:lang w:val="it-IT"/>
        </w:rPr>
      </w:pPr>
      <w:proofErr w:type="spellStart"/>
      <w:r w:rsidRPr="00225856">
        <w:rPr>
          <w:lang w:val="it-IT"/>
        </w:rPr>
        <w:t>Cochrane</w:t>
      </w:r>
      <w:proofErr w:type="spellEnd"/>
      <w:r w:rsidRPr="00225856">
        <w:rPr>
          <w:lang w:val="it-IT"/>
        </w:rPr>
        <w:t xml:space="preserve"> </w:t>
      </w:r>
      <w:r w:rsidR="000906B1">
        <w:rPr>
          <w:lang w:val="it-IT"/>
        </w:rPr>
        <w:t xml:space="preserve">ha un modo specifico di eseguire una </w:t>
      </w:r>
      <w:proofErr w:type="spellStart"/>
      <w:r w:rsidRPr="00225856">
        <w:rPr>
          <w:lang w:val="it-IT"/>
        </w:rPr>
        <w:t>systemic</w:t>
      </w:r>
      <w:proofErr w:type="spellEnd"/>
      <w:r w:rsidRPr="00225856">
        <w:rPr>
          <w:lang w:val="it-IT"/>
        </w:rPr>
        <w:t xml:space="preserve"> </w:t>
      </w:r>
      <w:proofErr w:type="spellStart"/>
      <w:r w:rsidRPr="00225856">
        <w:rPr>
          <w:lang w:val="it-IT"/>
        </w:rPr>
        <w:t>review</w:t>
      </w:r>
      <w:proofErr w:type="spellEnd"/>
      <w:r w:rsidRPr="00225856">
        <w:rPr>
          <w:lang w:val="it-IT"/>
        </w:rPr>
        <w:t xml:space="preserve">.  </w:t>
      </w:r>
      <w:r w:rsidR="000906B1" w:rsidRPr="000906B1">
        <w:rPr>
          <w:lang w:val="it-IT"/>
        </w:rPr>
        <w:t xml:space="preserve">È possibile presentare una proposta di </w:t>
      </w:r>
      <w:proofErr w:type="spellStart"/>
      <w:r w:rsidR="000906B1" w:rsidRPr="000906B1">
        <w:rPr>
          <w:lang w:val="it-IT"/>
        </w:rPr>
        <w:t>Systematic</w:t>
      </w:r>
      <w:proofErr w:type="spellEnd"/>
      <w:r w:rsidR="000906B1" w:rsidRPr="000906B1">
        <w:rPr>
          <w:lang w:val="it-IT"/>
        </w:rPr>
        <w:t xml:space="preserve"> </w:t>
      </w:r>
      <w:proofErr w:type="spellStart"/>
      <w:r w:rsidR="000906B1" w:rsidRPr="000906B1">
        <w:rPr>
          <w:lang w:val="it-IT"/>
        </w:rPr>
        <w:t>Review</w:t>
      </w:r>
      <w:proofErr w:type="spellEnd"/>
      <w:r w:rsidR="000906B1" w:rsidRPr="000906B1">
        <w:rPr>
          <w:lang w:val="it-IT"/>
        </w:rPr>
        <w:t xml:space="preserve"> affinc</w:t>
      </w:r>
      <w:r w:rsidR="000906B1">
        <w:rPr>
          <w:lang w:val="it-IT"/>
        </w:rPr>
        <w:t xml:space="preserve">hé </w:t>
      </w:r>
      <w:proofErr w:type="spellStart"/>
      <w:r w:rsidR="000906B1">
        <w:rPr>
          <w:lang w:val="it-IT"/>
        </w:rPr>
        <w:t>Cochrane</w:t>
      </w:r>
      <w:proofErr w:type="spellEnd"/>
      <w:r w:rsidR="000906B1">
        <w:rPr>
          <w:lang w:val="it-IT"/>
        </w:rPr>
        <w:t xml:space="preserve"> approvi. Quindi si devono</w:t>
      </w:r>
      <w:r w:rsidR="000906B1" w:rsidRPr="000906B1">
        <w:rPr>
          <w:lang w:val="it-IT"/>
        </w:rPr>
        <w:t xml:space="preserve"> seguire i loro passi metodologici per completare il protocollo e</w:t>
      </w:r>
      <w:r w:rsidR="000906B1">
        <w:rPr>
          <w:lang w:val="it-IT"/>
        </w:rPr>
        <w:t xml:space="preserve"> a questo punto loro la pubblicheranno</w:t>
      </w:r>
      <w:r w:rsidR="000906B1" w:rsidRPr="000906B1">
        <w:rPr>
          <w:lang w:val="it-IT"/>
        </w:rPr>
        <w:t>.</w:t>
      </w:r>
    </w:p>
    <w:p w14:paraId="053B8B5B" w14:textId="0ABD946A" w:rsidR="002F1600" w:rsidRPr="00225856" w:rsidRDefault="00E60D17" w:rsidP="002F1600">
      <w:pPr>
        <w:rPr>
          <w:b/>
          <w:u w:val="single"/>
          <w:lang w:val="it-IT"/>
        </w:rPr>
      </w:pPr>
      <w:r w:rsidRPr="00997316">
        <w:rPr>
          <w:noProof/>
          <w:lang w:val="en-ZW" w:eastAsia="en-ZW"/>
        </w:rPr>
        <w:drawing>
          <wp:inline distT="0" distB="0" distL="0" distR="0" wp14:anchorId="25F36F31" wp14:editId="36833EDC">
            <wp:extent cx="5731510" cy="3535680"/>
            <wp:effectExtent l="0" t="0" r="2540" b="7620"/>
            <wp:docPr id="2" name="Picture 6">
              <a:extLst xmlns:a="http://schemas.openxmlformats.org/drawingml/2006/main">
                <a:ext uri="{FF2B5EF4-FFF2-40B4-BE49-F238E27FC236}">
                  <a16:creationId xmlns:a16="http://schemas.microsoft.com/office/drawing/2014/main" id="{4A9C9EC1-FD5E-A048-8FFA-D9832CACDD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A9C9EC1-FD5E-A048-8FFA-D9832CACDD3B}"/>
                        </a:ext>
                      </a:extLst>
                    </pic:cNvPr>
                    <pic:cNvPicPr>
                      <a:picLocks noChangeAspect="1"/>
                    </pic:cNvPicPr>
                  </pic:nvPicPr>
                  <pic:blipFill>
                    <a:blip r:embed="rId14"/>
                    <a:stretch>
                      <a:fillRect/>
                    </a:stretch>
                  </pic:blipFill>
                  <pic:spPr>
                    <a:xfrm>
                      <a:off x="0" y="0"/>
                      <a:ext cx="5731510" cy="3535680"/>
                    </a:xfrm>
                    <a:prstGeom prst="rect">
                      <a:avLst/>
                    </a:prstGeom>
                  </pic:spPr>
                </pic:pic>
              </a:graphicData>
            </a:graphic>
          </wp:inline>
        </w:drawing>
      </w:r>
      <w:r w:rsidR="000906B1">
        <w:rPr>
          <w:b/>
          <w:u w:val="single"/>
          <w:lang w:val="it-IT"/>
        </w:rPr>
        <w:t>Studi interventistici</w:t>
      </w:r>
      <w:r w:rsidR="002F1600" w:rsidRPr="00225856">
        <w:rPr>
          <w:b/>
          <w:u w:val="single"/>
          <w:lang w:val="it-IT"/>
        </w:rPr>
        <w:t>:</w:t>
      </w:r>
    </w:p>
    <w:p w14:paraId="21E0486C" w14:textId="53B93DC6" w:rsidR="00851F27" w:rsidRPr="00225856" w:rsidRDefault="000906B1" w:rsidP="00443314">
      <w:pPr>
        <w:rPr>
          <w:lang w:val="it-IT"/>
        </w:rPr>
      </w:pPr>
      <w:r>
        <w:rPr>
          <w:lang w:val="it-IT"/>
        </w:rPr>
        <w:t>Questi presuppongono cambiare il trattamento del paziente e stabilire se un intervento o tipo di assistenza abbia degli out</w:t>
      </w:r>
      <w:r w:rsidR="00A02160">
        <w:rPr>
          <w:lang w:val="it-IT"/>
        </w:rPr>
        <w:t>c</w:t>
      </w:r>
      <w:r>
        <w:rPr>
          <w:lang w:val="it-IT"/>
        </w:rPr>
        <w:t xml:space="preserve">ome significativamente migliori di un altro. </w:t>
      </w:r>
    </w:p>
    <w:p w14:paraId="34470936" w14:textId="347A73B7" w:rsidR="00851F27" w:rsidRPr="00225856" w:rsidRDefault="00851F27" w:rsidP="00851F27">
      <w:pPr>
        <w:pStyle w:val="ListParagraph"/>
        <w:numPr>
          <w:ilvl w:val="0"/>
          <w:numId w:val="15"/>
        </w:numPr>
        <w:rPr>
          <w:lang w:val="it-IT"/>
        </w:rPr>
      </w:pPr>
      <w:r w:rsidRPr="00225856">
        <w:rPr>
          <w:lang w:val="it-IT"/>
        </w:rPr>
        <w:t xml:space="preserve">Randomised </w:t>
      </w:r>
      <w:proofErr w:type="spellStart"/>
      <w:r w:rsidRPr="00225856">
        <w:rPr>
          <w:lang w:val="it-IT"/>
        </w:rPr>
        <w:t>controlled</w:t>
      </w:r>
      <w:proofErr w:type="spellEnd"/>
      <w:r w:rsidRPr="00225856">
        <w:rPr>
          <w:lang w:val="it-IT"/>
        </w:rPr>
        <w:t xml:space="preserve"> trials </w:t>
      </w:r>
      <w:r w:rsidR="000906B1">
        <w:rPr>
          <w:lang w:val="it-IT"/>
        </w:rPr>
        <w:t>sono quelli con elevato controllo con criteri molto restrittivi</w:t>
      </w:r>
      <w:r w:rsidRPr="00225856">
        <w:rPr>
          <w:lang w:val="it-IT"/>
        </w:rPr>
        <w:t xml:space="preserve">. </w:t>
      </w:r>
    </w:p>
    <w:p w14:paraId="24393C61" w14:textId="5E24A78C" w:rsidR="00851F27" w:rsidRPr="00225856" w:rsidRDefault="000906B1" w:rsidP="00851F27">
      <w:pPr>
        <w:pStyle w:val="ListParagraph"/>
        <w:numPr>
          <w:ilvl w:val="0"/>
          <w:numId w:val="15"/>
        </w:numPr>
        <w:rPr>
          <w:lang w:val="it-IT"/>
        </w:rPr>
      </w:pPr>
      <w:r>
        <w:rPr>
          <w:lang w:val="it-IT"/>
        </w:rPr>
        <w:t xml:space="preserve">Alcuni studi clinici interventistici non sono randomizzati per ragioni etiche o logistiche. </w:t>
      </w:r>
    </w:p>
    <w:p w14:paraId="705F7DD1" w14:textId="77777777" w:rsidR="00997316" w:rsidRPr="00225856" w:rsidRDefault="00997316" w:rsidP="00813313">
      <w:pPr>
        <w:rPr>
          <w:lang w:val="it-IT"/>
        </w:rPr>
      </w:pPr>
    </w:p>
    <w:p w14:paraId="241D0199" w14:textId="1A4F1101" w:rsidR="00CA145B" w:rsidRPr="00225856" w:rsidRDefault="00ED4F7C" w:rsidP="00813313">
      <w:pPr>
        <w:rPr>
          <w:b/>
          <w:lang w:val="it-IT"/>
        </w:rPr>
      </w:pPr>
      <w:r>
        <w:rPr>
          <w:b/>
          <w:lang w:val="it-IT"/>
        </w:rPr>
        <w:t>Trial controllato randomizzato</w:t>
      </w:r>
      <w:r w:rsidR="004F4E7F" w:rsidRPr="00225856">
        <w:rPr>
          <w:b/>
          <w:lang w:val="it-IT"/>
        </w:rPr>
        <w:t xml:space="preserve"> (RCT)</w:t>
      </w:r>
      <w:r w:rsidR="00CA145B" w:rsidRPr="00225856">
        <w:rPr>
          <w:b/>
          <w:lang w:val="it-IT"/>
        </w:rPr>
        <w:t>:</w:t>
      </w:r>
    </w:p>
    <w:p w14:paraId="07D30FD2" w14:textId="72428458" w:rsidR="004F4E7F" w:rsidRPr="00225856" w:rsidRDefault="000906B1" w:rsidP="00CE4522">
      <w:pPr>
        <w:pStyle w:val="ListParagraph"/>
        <w:numPr>
          <w:ilvl w:val="0"/>
          <w:numId w:val="19"/>
        </w:numPr>
        <w:ind w:left="360"/>
        <w:rPr>
          <w:lang w:val="it-IT"/>
        </w:rPr>
      </w:pPr>
      <w:r>
        <w:rPr>
          <w:lang w:val="it-IT"/>
        </w:rPr>
        <w:t>Possono essere difficili da realizzare e costosi.</w:t>
      </w:r>
      <w:r w:rsidR="00C44EB6" w:rsidRPr="00225856">
        <w:rPr>
          <w:lang w:val="it-IT"/>
        </w:rPr>
        <w:t xml:space="preserve"> </w:t>
      </w:r>
    </w:p>
    <w:p w14:paraId="47129879" w14:textId="4BF4004E" w:rsidR="00C44EB6" w:rsidRPr="00225856" w:rsidRDefault="000906B1" w:rsidP="00CE4522">
      <w:pPr>
        <w:pStyle w:val="ListParagraph"/>
        <w:numPr>
          <w:ilvl w:val="0"/>
          <w:numId w:val="19"/>
        </w:numPr>
        <w:ind w:left="360"/>
        <w:rPr>
          <w:lang w:val="it-IT"/>
        </w:rPr>
      </w:pPr>
      <w:r>
        <w:rPr>
          <w:lang w:val="it-IT"/>
        </w:rPr>
        <w:t>Esempi</w:t>
      </w:r>
      <w:r w:rsidR="005C36A3" w:rsidRPr="00225856">
        <w:rPr>
          <w:lang w:val="it-IT"/>
        </w:rPr>
        <w:t>:</w:t>
      </w:r>
      <w:r w:rsidR="00CA145B" w:rsidRPr="00225856">
        <w:rPr>
          <w:lang w:val="it-IT"/>
        </w:rPr>
        <w:t xml:space="preserve"> G</w:t>
      </w:r>
      <w:r w:rsidR="00C44EB6" w:rsidRPr="00225856">
        <w:rPr>
          <w:lang w:val="it-IT"/>
        </w:rPr>
        <w:t xml:space="preserve">lobal </w:t>
      </w:r>
      <w:proofErr w:type="spellStart"/>
      <w:r w:rsidR="00C44EB6" w:rsidRPr="00225856">
        <w:rPr>
          <w:lang w:val="it-IT"/>
        </w:rPr>
        <w:t>Surgery</w:t>
      </w:r>
      <w:proofErr w:type="spellEnd"/>
      <w:r w:rsidR="005C36A3" w:rsidRPr="00225856">
        <w:rPr>
          <w:lang w:val="it-IT"/>
        </w:rPr>
        <w:t xml:space="preserve"> –</w:t>
      </w:r>
      <w:r w:rsidR="00C44EB6" w:rsidRPr="00225856">
        <w:rPr>
          <w:lang w:val="it-IT"/>
        </w:rPr>
        <w:t xml:space="preserve"> </w:t>
      </w:r>
      <w:proofErr w:type="spellStart"/>
      <w:r w:rsidR="00C44EB6" w:rsidRPr="00225856">
        <w:rPr>
          <w:lang w:val="it-IT"/>
        </w:rPr>
        <w:t>Falcon</w:t>
      </w:r>
      <w:proofErr w:type="spellEnd"/>
      <w:r w:rsidR="005C36A3" w:rsidRPr="00225856">
        <w:rPr>
          <w:lang w:val="it-IT"/>
        </w:rPr>
        <w:t xml:space="preserve"> Trial. </w:t>
      </w:r>
      <w:r>
        <w:rPr>
          <w:lang w:val="it-IT"/>
        </w:rPr>
        <w:t>Studio multic</w:t>
      </w:r>
      <w:r w:rsidR="00A02160">
        <w:rPr>
          <w:lang w:val="it-IT"/>
        </w:rPr>
        <w:t>entrico in diversi paesi a bass</w:t>
      </w:r>
      <w:r>
        <w:rPr>
          <w:lang w:val="it-IT"/>
        </w:rPr>
        <w:t xml:space="preserve">o e medio reddito. </w:t>
      </w:r>
    </w:p>
    <w:p w14:paraId="73FF65A9" w14:textId="6ABC939D" w:rsidR="00D430B9" w:rsidRPr="00225856" w:rsidRDefault="000906B1" w:rsidP="00CE4522">
      <w:pPr>
        <w:pStyle w:val="ListParagraph"/>
        <w:numPr>
          <w:ilvl w:val="0"/>
          <w:numId w:val="19"/>
        </w:numPr>
        <w:ind w:left="360"/>
        <w:rPr>
          <w:lang w:val="it-IT"/>
        </w:rPr>
      </w:pPr>
      <w:r>
        <w:rPr>
          <w:lang w:val="it-IT"/>
        </w:rPr>
        <w:t xml:space="preserve">Altamente controllato – può essere difficile da replicare in pratica. </w:t>
      </w:r>
      <w:r w:rsidR="006D7076">
        <w:rPr>
          <w:lang w:val="it-IT"/>
        </w:rPr>
        <w:t xml:space="preserve">Tuttavia, i risultati danno una risposta senza </w:t>
      </w:r>
      <w:proofErr w:type="spellStart"/>
      <w:r w:rsidR="006D7076">
        <w:rPr>
          <w:lang w:val="it-IT"/>
        </w:rPr>
        <w:t>bias</w:t>
      </w:r>
      <w:proofErr w:type="spellEnd"/>
      <w:r w:rsidR="006D7076">
        <w:rPr>
          <w:lang w:val="it-IT"/>
        </w:rPr>
        <w:t xml:space="preserve"> a una domanda specifica, specialmente se in doppio cieco (pazienti e medici non sanno chi è stato assegnato a quale gruppo). </w:t>
      </w:r>
    </w:p>
    <w:p w14:paraId="0581616A" w14:textId="77777777" w:rsidR="00D430B9" w:rsidRPr="00225856" w:rsidRDefault="00D430B9" w:rsidP="00CE4522">
      <w:pPr>
        <w:pStyle w:val="ListParagraph"/>
        <w:ind w:left="360"/>
        <w:rPr>
          <w:lang w:val="it-IT"/>
        </w:rPr>
      </w:pPr>
    </w:p>
    <w:p w14:paraId="7BCB29F2" w14:textId="67F44DD7" w:rsidR="00C44EB6" w:rsidRPr="00225856" w:rsidRDefault="006D7076" w:rsidP="00CE4522">
      <w:pPr>
        <w:pStyle w:val="ListParagraph"/>
        <w:numPr>
          <w:ilvl w:val="0"/>
          <w:numId w:val="19"/>
        </w:numPr>
        <w:ind w:left="360"/>
        <w:rPr>
          <w:lang w:val="it-IT"/>
        </w:rPr>
      </w:pPr>
      <w:r>
        <w:rPr>
          <w:lang w:val="it-IT"/>
        </w:rPr>
        <w:t xml:space="preserve">Si raccomanda di seguire le </w:t>
      </w:r>
      <w:proofErr w:type="spellStart"/>
      <w:r w:rsidR="00C44EB6" w:rsidRPr="006D7076">
        <w:rPr>
          <w:i/>
          <w:lang w:val="it-IT"/>
        </w:rPr>
        <w:t>Consort</w:t>
      </w:r>
      <w:proofErr w:type="spellEnd"/>
      <w:r w:rsidR="00C44EB6" w:rsidRPr="006D7076">
        <w:rPr>
          <w:i/>
          <w:lang w:val="it-IT"/>
        </w:rPr>
        <w:t xml:space="preserve"> </w:t>
      </w:r>
      <w:proofErr w:type="spellStart"/>
      <w:r w:rsidR="00C44EB6" w:rsidRPr="006D7076">
        <w:rPr>
          <w:i/>
          <w:lang w:val="it-IT"/>
        </w:rPr>
        <w:t>Guideline</w:t>
      </w:r>
      <w:proofErr w:type="spellEnd"/>
      <w:r w:rsidR="00FA1699" w:rsidRPr="006D7076">
        <w:rPr>
          <w:i/>
          <w:lang w:val="it-IT"/>
        </w:rPr>
        <w:t xml:space="preserve"> </w:t>
      </w:r>
      <w:r>
        <w:rPr>
          <w:i/>
          <w:lang w:val="it-IT"/>
        </w:rPr>
        <w:t>–</w:t>
      </w:r>
      <w:r w:rsidR="00C44EB6" w:rsidRPr="006D7076">
        <w:rPr>
          <w:i/>
          <w:lang w:val="it-IT"/>
        </w:rPr>
        <w:t xml:space="preserve"> </w:t>
      </w:r>
      <w:r>
        <w:rPr>
          <w:lang w:val="it-IT"/>
        </w:rPr>
        <w:t>una checklist di 25 punti</w:t>
      </w:r>
      <w:r w:rsidR="00C44EB6" w:rsidRPr="00225856">
        <w:rPr>
          <w:lang w:val="it-IT"/>
        </w:rPr>
        <w:t xml:space="preserve">. </w:t>
      </w:r>
    </w:p>
    <w:p w14:paraId="205959FE" w14:textId="70F058A5" w:rsidR="00FA1699" w:rsidRPr="00225856" w:rsidRDefault="00F66515" w:rsidP="00813313">
      <w:pPr>
        <w:rPr>
          <w:lang w:val="it-IT"/>
        </w:rPr>
      </w:pPr>
      <w:r>
        <w:rPr>
          <w:lang w:val="it-IT"/>
        </w:rPr>
        <w:t>Risorsa</w:t>
      </w:r>
      <w:r w:rsidR="008B7FA4" w:rsidRPr="00225856">
        <w:rPr>
          <w:lang w:val="it-IT"/>
        </w:rPr>
        <w:t>:</w:t>
      </w:r>
      <w:r w:rsidR="00A51626" w:rsidRPr="00225856">
        <w:rPr>
          <w:lang w:val="it-IT"/>
        </w:rPr>
        <w:t xml:space="preserve"> </w:t>
      </w:r>
      <w:hyperlink r:id="rId15" w:history="1">
        <w:r w:rsidR="00A51626" w:rsidRPr="00225856">
          <w:rPr>
            <w:rStyle w:val="Hyperlink"/>
            <w:lang w:val="it-IT"/>
          </w:rPr>
          <w:t>http://www.consort-statement.org</w:t>
        </w:r>
      </w:hyperlink>
      <w:r w:rsidR="00A51626" w:rsidRPr="00225856">
        <w:rPr>
          <w:lang w:val="it-IT"/>
        </w:rPr>
        <w:t xml:space="preserve"> </w:t>
      </w:r>
    </w:p>
    <w:p w14:paraId="357420BA" w14:textId="77777777" w:rsidR="00794BC0" w:rsidRPr="00225856" w:rsidRDefault="00794BC0" w:rsidP="00813313">
      <w:pPr>
        <w:rPr>
          <w:lang w:val="it-IT"/>
        </w:rPr>
      </w:pPr>
    </w:p>
    <w:p w14:paraId="338140B6" w14:textId="4DE3734B" w:rsidR="00E42DC9" w:rsidRPr="00225856" w:rsidRDefault="006D3D5A" w:rsidP="00813313">
      <w:pPr>
        <w:rPr>
          <w:b/>
          <w:lang w:val="it-IT"/>
        </w:rPr>
      </w:pPr>
      <w:r>
        <w:rPr>
          <w:b/>
          <w:lang w:val="it-IT"/>
        </w:rPr>
        <w:lastRenderedPageBreak/>
        <w:t>Trial clinico non randomizzato</w:t>
      </w:r>
      <w:r w:rsidR="00E42DC9" w:rsidRPr="00225856">
        <w:rPr>
          <w:b/>
          <w:lang w:val="it-IT"/>
        </w:rPr>
        <w:t>:</w:t>
      </w:r>
    </w:p>
    <w:p w14:paraId="009C6308" w14:textId="56759007" w:rsidR="00E42DC9" w:rsidRPr="00225856" w:rsidRDefault="00A02160" w:rsidP="0078103C">
      <w:pPr>
        <w:pStyle w:val="ListParagraph"/>
        <w:numPr>
          <w:ilvl w:val="0"/>
          <w:numId w:val="24"/>
        </w:numPr>
        <w:rPr>
          <w:lang w:val="it-IT"/>
        </w:rPr>
      </w:pPr>
      <w:r>
        <w:rPr>
          <w:lang w:val="it-IT"/>
        </w:rPr>
        <w:t>Si seleziona</w:t>
      </w:r>
      <w:r w:rsidR="006D3D5A">
        <w:rPr>
          <w:lang w:val="it-IT"/>
        </w:rPr>
        <w:t xml:space="preserve"> un gruppo di pazienti ma non randomizzati per ricevere o meno un trattamento. </w:t>
      </w:r>
    </w:p>
    <w:p w14:paraId="718830E0" w14:textId="4B7741EF" w:rsidR="0078103C" w:rsidRPr="00225856" w:rsidRDefault="006D3D5A" w:rsidP="0078103C">
      <w:pPr>
        <w:pStyle w:val="ListParagraph"/>
        <w:numPr>
          <w:ilvl w:val="0"/>
          <w:numId w:val="24"/>
        </w:numPr>
        <w:rPr>
          <w:lang w:val="it-IT"/>
        </w:rPr>
      </w:pPr>
      <w:r>
        <w:rPr>
          <w:lang w:val="it-IT"/>
        </w:rPr>
        <w:t xml:space="preserve">Un esempio è uno studio </w:t>
      </w:r>
      <w:proofErr w:type="spellStart"/>
      <w:r>
        <w:rPr>
          <w:lang w:val="it-IT"/>
        </w:rPr>
        <w:t>pre</w:t>
      </w:r>
      <w:proofErr w:type="spellEnd"/>
      <w:r>
        <w:rPr>
          <w:lang w:val="it-IT"/>
        </w:rPr>
        <w:t>- e post – trattamento. I dati sulla gestione e gli outcome di un gruppo selezionato di pazienti (per esempio quelli con una specifica condizione) sono raccolti per un certo periodo di tempo, viene quindi effettuato un nuovo trattamento o cura e si raccolgono i dati sulla gestione e gli outcome di tutti i pazienti con il nuovo trattamento.  Vengono comparati gli outcome prima e dopo.</w:t>
      </w:r>
      <w:r w:rsidR="0078103C" w:rsidRPr="00225856">
        <w:rPr>
          <w:lang w:val="it-IT"/>
        </w:rPr>
        <w:t xml:space="preserve"> </w:t>
      </w:r>
    </w:p>
    <w:p w14:paraId="0A8FE661" w14:textId="00EEEE11" w:rsidR="004F0F3D" w:rsidRPr="00225856" w:rsidRDefault="006D3D5A" w:rsidP="0078103C">
      <w:pPr>
        <w:pStyle w:val="ListParagraph"/>
        <w:numPr>
          <w:ilvl w:val="0"/>
          <w:numId w:val="24"/>
        </w:numPr>
        <w:rPr>
          <w:lang w:val="it-IT"/>
        </w:rPr>
      </w:pPr>
      <w:r>
        <w:rPr>
          <w:lang w:val="it-IT"/>
        </w:rPr>
        <w:t xml:space="preserve">C’è un incremento delle possibilità di </w:t>
      </w:r>
      <w:proofErr w:type="spellStart"/>
      <w:r>
        <w:rPr>
          <w:lang w:val="it-IT"/>
        </w:rPr>
        <w:t>bias</w:t>
      </w:r>
      <w:proofErr w:type="spellEnd"/>
      <w:r w:rsidR="005C3684">
        <w:rPr>
          <w:lang w:val="it-IT"/>
        </w:rPr>
        <w:t xml:space="preserve"> rispetto ai trial controllati randomizzati. Tuttavia, intraprendere un’analisi delle serie temporali e valutare il servizio di distribuzione e gli outcome del trattamento possono aiutare a interpretare meglio i risultati. </w:t>
      </w:r>
    </w:p>
    <w:p w14:paraId="74E01536" w14:textId="633ABCF3" w:rsidR="0078103C" w:rsidRPr="00225856" w:rsidRDefault="005C3684" w:rsidP="0078103C">
      <w:pPr>
        <w:pStyle w:val="ListParagraph"/>
        <w:numPr>
          <w:ilvl w:val="0"/>
          <w:numId w:val="24"/>
        </w:numPr>
        <w:rPr>
          <w:lang w:val="it-IT"/>
        </w:rPr>
      </w:pPr>
      <w:r>
        <w:rPr>
          <w:lang w:val="it-IT"/>
        </w:rPr>
        <w:t xml:space="preserve">Questi studi possono aiutare a comprendere meglio come un trattamento o uno schema di cure possano funzione nella vita reale – è meno controllato.  </w:t>
      </w:r>
    </w:p>
    <w:p w14:paraId="4D85BAC1" w14:textId="683DABF6" w:rsidR="00E42DC9" w:rsidRPr="00225856" w:rsidRDefault="005C3684" w:rsidP="00813313">
      <w:pPr>
        <w:rPr>
          <w:b/>
          <w:lang w:val="it-IT"/>
        </w:rPr>
      </w:pPr>
      <w:r>
        <w:rPr>
          <w:b/>
          <w:lang w:val="it-IT"/>
        </w:rPr>
        <w:t>Perché non randomizzato:</w:t>
      </w:r>
      <w:r w:rsidR="00E42DC9" w:rsidRPr="00225856">
        <w:rPr>
          <w:b/>
          <w:lang w:val="it-IT"/>
        </w:rPr>
        <w:t xml:space="preserve"> </w:t>
      </w:r>
    </w:p>
    <w:p w14:paraId="7837E7FB" w14:textId="65430EB1" w:rsidR="005205F5" w:rsidRPr="00225856" w:rsidRDefault="005C3684" w:rsidP="00EE2656">
      <w:pPr>
        <w:pStyle w:val="ListParagraph"/>
        <w:numPr>
          <w:ilvl w:val="0"/>
          <w:numId w:val="25"/>
        </w:numPr>
        <w:rPr>
          <w:lang w:val="it-IT"/>
        </w:rPr>
      </w:pPr>
      <w:r>
        <w:rPr>
          <w:lang w:val="it-IT"/>
        </w:rPr>
        <w:t xml:space="preserve">Può essere difficile o impossibile dal punto di vista logistico in un’istituzione, specialmente se il trattamento prevede una formazione del personale per migliorare la pratica clinica come per posizionare un accesso intravenoso, il controllo delle infezioni ecc. all’interno dello stesso ambiente non sarà possibile randomizzare alcuni pazienti perché venga fornito loro il “vecchio” trattamento una volta effettuata la formazione. </w:t>
      </w:r>
    </w:p>
    <w:p w14:paraId="37E6362B" w14:textId="0B414D3C" w:rsidR="00EE2656" w:rsidRPr="00225856" w:rsidRDefault="005C3684" w:rsidP="00EE2656">
      <w:pPr>
        <w:pStyle w:val="ListParagraph"/>
        <w:numPr>
          <w:ilvl w:val="0"/>
          <w:numId w:val="25"/>
        </w:numPr>
        <w:rPr>
          <w:lang w:val="it-IT"/>
        </w:rPr>
      </w:pPr>
      <w:r>
        <w:rPr>
          <w:lang w:val="it-IT"/>
        </w:rPr>
        <w:t xml:space="preserve">Eticamente potrebbe essere inappropriato. </w:t>
      </w:r>
      <w:r w:rsidR="00D6539D">
        <w:rPr>
          <w:lang w:val="it-IT"/>
        </w:rPr>
        <w:t>Per esempio,</w:t>
      </w:r>
      <w:r>
        <w:rPr>
          <w:lang w:val="it-IT"/>
        </w:rPr>
        <w:t xml:space="preserve"> per lo studio interventistico sulla </w:t>
      </w:r>
      <w:proofErr w:type="spellStart"/>
      <w:r>
        <w:rPr>
          <w:lang w:val="it-IT"/>
        </w:rPr>
        <w:t>Gastrascisi</w:t>
      </w:r>
      <w:proofErr w:type="spellEnd"/>
      <w:r w:rsidR="000C16F8">
        <w:rPr>
          <w:lang w:val="it-IT"/>
        </w:rPr>
        <w:t xml:space="preserve"> – ci sono molte evidenze del fatto che il nuovo intervento migliori il trattamento chirurgico neonatale. La mortalità attuale per </w:t>
      </w:r>
      <w:proofErr w:type="spellStart"/>
      <w:r w:rsidR="000C16F8">
        <w:rPr>
          <w:lang w:val="it-IT"/>
        </w:rPr>
        <w:t>gastroschisi</w:t>
      </w:r>
      <w:proofErr w:type="spellEnd"/>
      <w:r w:rsidR="000C16F8">
        <w:rPr>
          <w:lang w:val="it-IT"/>
        </w:rPr>
        <w:t xml:space="preserve"> nei centri dello studio </w:t>
      </w:r>
      <w:r w:rsidR="006A19A6" w:rsidRPr="00225856">
        <w:rPr>
          <w:lang w:val="it-IT"/>
        </w:rPr>
        <w:t xml:space="preserve">90-95% </w:t>
      </w:r>
      <w:r w:rsidR="000C16F8">
        <w:rPr>
          <w:lang w:val="it-IT"/>
        </w:rPr>
        <w:t>e quindi non sarebbe etico offrire il trattamento corrente nello stesso contesto.</w:t>
      </w:r>
    </w:p>
    <w:p w14:paraId="5BEFDD29" w14:textId="3C54CFDE" w:rsidR="005205F5" w:rsidRPr="000C16F8" w:rsidRDefault="000C16F8" w:rsidP="00C20E02">
      <w:pPr>
        <w:pStyle w:val="ListParagraph"/>
        <w:numPr>
          <w:ilvl w:val="0"/>
          <w:numId w:val="25"/>
        </w:numPr>
        <w:rPr>
          <w:b/>
          <w:lang w:val="it-IT"/>
        </w:rPr>
      </w:pPr>
      <w:r w:rsidRPr="000C16F8">
        <w:rPr>
          <w:lang w:val="it-IT"/>
        </w:rPr>
        <w:t xml:space="preserve">Un modo per superare il problema è intraprendere un </w:t>
      </w:r>
      <w:r w:rsidR="006A19A6" w:rsidRPr="000C16F8">
        <w:rPr>
          <w:lang w:val="it-IT"/>
        </w:rPr>
        <w:t xml:space="preserve">cluster-randomised </w:t>
      </w:r>
      <w:proofErr w:type="spellStart"/>
      <w:r w:rsidR="006A19A6" w:rsidRPr="000C16F8">
        <w:rPr>
          <w:lang w:val="it-IT"/>
        </w:rPr>
        <w:t>controlled</w:t>
      </w:r>
      <w:proofErr w:type="spellEnd"/>
      <w:r w:rsidR="006A19A6" w:rsidRPr="000C16F8">
        <w:rPr>
          <w:lang w:val="it-IT"/>
        </w:rPr>
        <w:t xml:space="preserve"> trial </w:t>
      </w:r>
      <w:r w:rsidRPr="000C16F8">
        <w:rPr>
          <w:lang w:val="it-IT"/>
        </w:rPr>
        <w:t>nel quale intere istituzioni o regioni sono assegnate in modo casuale alla pratica corrente e al nuovo trattamento. Tuttavia, questo potrebbe essere molto più complicato da organizzare</w:t>
      </w:r>
      <w:r>
        <w:rPr>
          <w:lang w:val="it-IT"/>
        </w:rPr>
        <w:t xml:space="preserve"> dal punto di vista logistico</w:t>
      </w:r>
      <w:r w:rsidRPr="000C16F8">
        <w:rPr>
          <w:lang w:val="it-IT"/>
        </w:rPr>
        <w:t xml:space="preserve">. </w:t>
      </w:r>
    </w:p>
    <w:p w14:paraId="40A10FDE" w14:textId="77777777" w:rsidR="000C16F8" w:rsidRDefault="000C16F8" w:rsidP="00813313">
      <w:pPr>
        <w:rPr>
          <w:b/>
          <w:u w:val="single"/>
          <w:lang w:val="it-IT"/>
        </w:rPr>
      </w:pPr>
    </w:p>
    <w:p w14:paraId="7E2060AB" w14:textId="1CD0EDDA" w:rsidR="005205F5" w:rsidRPr="00225856" w:rsidRDefault="000C16F8" w:rsidP="00813313">
      <w:pPr>
        <w:rPr>
          <w:b/>
          <w:u w:val="single"/>
          <w:lang w:val="it-IT"/>
        </w:rPr>
      </w:pPr>
      <w:r>
        <w:rPr>
          <w:b/>
          <w:u w:val="single"/>
          <w:lang w:val="it-IT"/>
        </w:rPr>
        <w:t>Studi osservazionali</w:t>
      </w:r>
      <w:r w:rsidR="00851F27" w:rsidRPr="00225856">
        <w:rPr>
          <w:b/>
          <w:u w:val="single"/>
          <w:lang w:val="it-IT"/>
        </w:rPr>
        <w:t>:</w:t>
      </w:r>
    </w:p>
    <w:p w14:paraId="3F06516E" w14:textId="77777777" w:rsidR="00CE4522" w:rsidRPr="00225856" w:rsidRDefault="00CE4522" w:rsidP="00813313">
      <w:pPr>
        <w:rPr>
          <w:b/>
          <w:u w:val="single"/>
          <w:lang w:val="it-IT"/>
        </w:rPr>
      </w:pPr>
    </w:p>
    <w:p w14:paraId="07108994" w14:textId="2E1EECAB" w:rsidR="000C187C" w:rsidRPr="00225856" w:rsidRDefault="006B3F65" w:rsidP="00813313">
      <w:pPr>
        <w:rPr>
          <w:b/>
          <w:lang w:val="it-IT"/>
        </w:rPr>
      </w:pPr>
      <w:r>
        <w:rPr>
          <w:b/>
          <w:lang w:val="it-IT"/>
        </w:rPr>
        <w:t>Studio a coorte</w:t>
      </w:r>
      <w:r w:rsidR="00F263B1" w:rsidRPr="00225856">
        <w:rPr>
          <w:b/>
          <w:lang w:val="it-IT"/>
        </w:rPr>
        <w:t>:</w:t>
      </w:r>
    </w:p>
    <w:p w14:paraId="207AA498" w14:textId="1CB7C38C" w:rsidR="007E1290" w:rsidRPr="00225856" w:rsidRDefault="00E32EDC" w:rsidP="00CE4522">
      <w:pPr>
        <w:pStyle w:val="ListParagraph"/>
        <w:numPr>
          <w:ilvl w:val="0"/>
          <w:numId w:val="26"/>
        </w:numPr>
        <w:rPr>
          <w:lang w:val="it-IT"/>
        </w:rPr>
      </w:pPr>
      <w:r>
        <w:rPr>
          <w:lang w:val="it-IT"/>
        </w:rPr>
        <w:t xml:space="preserve">Implica lo studio di un gruppo di persone con caratteristiche simili e un </w:t>
      </w:r>
      <w:proofErr w:type="spellStart"/>
      <w:r>
        <w:rPr>
          <w:lang w:val="it-IT"/>
        </w:rPr>
        <w:t>follow</w:t>
      </w:r>
      <w:proofErr w:type="spellEnd"/>
      <w:r>
        <w:rPr>
          <w:lang w:val="it-IT"/>
        </w:rPr>
        <w:t xml:space="preserve"> up nel tempo per valutare i loro outcome. </w:t>
      </w:r>
    </w:p>
    <w:p w14:paraId="1C092D0B" w14:textId="170A9F24" w:rsidR="005F0314" w:rsidRPr="00225856" w:rsidRDefault="00E32EDC" w:rsidP="00CE4522">
      <w:pPr>
        <w:pStyle w:val="ListParagraph"/>
        <w:numPr>
          <w:ilvl w:val="0"/>
          <w:numId w:val="26"/>
        </w:numPr>
        <w:rPr>
          <w:lang w:val="it-IT"/>
        </w:rPr>
      </w:pPr>
      <w:r>
        <w:rPr>
          <w:lang w:val="it-IT"/>
        </w:rPr>
        <w:t>L’esposizione e l’outcome sono definite chiaramente. L’analisi valuta come esposizioni differenti influenzino l’outcome.</w:t>
      </w:r>
      <w:r w:rsidR="00705A7C" w:rsidRPr="00225856">
        <w:rPr>
          <w:lang w:val="it-IT"/>
        </w:rPr>
        <w:t xml:space="preserve"> </w:t>
      </w:r>
    </w:p>
    <w:p w14:paraId="2711BFF6" w14:textId="273AFEBF" w:rsidR="005F0314" w:rsidRPr="00225856" w:rsidRDefault="00E32EDC" w:rsidP="00CE4522">
      <w:pPr>
        <w:pStyle w:val="ListParagraph"/>
        <w:numPr>
          <w:ilvl w:val="0"/>
          <w:numId w:val="26"/>
        </w:numPr>
        <w:rPr>
          <w:lang w:val="it-IT"/>
        </w:rPr>
      </w:pPr>
      <w:r>
        <w:rPr>
          <w:lang w:val="it-IT"/>
        </w:rPr>
        <w:t xml:space="preserve">Una </w:t>
      </w:r>
      <w:r w:rsidR="00CE2583">
        <w:rPr>
          <w:lang w:val="it-IT"/>
        </w:rPr>
        <w:t>coorte può essere prospettic</w:t>
      </w:r>
      <w:r>
        <w:rPr>
          <w:lang w:val="it-IT"/>
        </w:rPr>
        <w:t xml:space="preserve">a o retrospettiva. Uno studio prospettico implica identificare la popolazione, l’esposizione e fare il </w:t>
      </w:r>
      <w:proofErr w:type="spellStart"/>
      <w:r>
        <w:rPr>
          <w:lang w:val="it-IT"/>
        </w:rPr>
        <w:t>follow</w:t>
      </w:r>
      <w:proofErr w:type="spellEnd"/>
      <w:r>
        <w:rPr>
          <w:lang w:val="it-IT"/>
        </w:rPr>
        <w:t xml:space="preserve"> up degli individui nel tempo per vedere il risultato di quell’esposizione.  Uno studio retrospettivo implica usare dei risultati già collezionati per valutare a quali fattori sono stati esposti e determinare associazioni significative.</w:t>
      </w:r>
      <w:r w:rsidR="0069353B" w:rsidRPr="00225856">
        <w:rPr>
          <w:lang w:val="it-IT"/>
        </w:rPr>
        <w:t xml:space="preserve"> </w:t>
      </w:r>
    </w:p>
    <w:p w14:paraId="6EFE0659" w14:textId="179ED74E" w:rsidR="0024691A" w:rsidRPr="00225856" w:rsidRDefault="00CE2583" w:rsidP="00CE4522">
      <w:pPr>
        <w:pStyle w:val="ListParagraph"/>
        <w:numPr>
          <w:ilvl w:val="0"/>
          <w:numId w:val="26"/>
        </w:numPr>
        <w:rPr>
          <w:lang w:val="it-IT"/>
        </w:rPr>
      </w:pPr>
      <w:r>
        <w:rPr>
          <w:lang w:val="it-IT"/>
        </w:rPr>
        <w:t xml:space="preserve">Gli studi retrospettivi sono molto più veloci perché usano informazioni già raccolte come annotazioni del paziente. Tuttavia, questi dati sono tipicamente di bassa qualità – infatti alcune informazioni o interi casi possono essere persi. </w:t>
      </w:r>
    </w:p>
    <w:p w14:paraId="22467733" w14:textId="7EBD9901" w:rsidR="0024691A" w:rsidRPr="00225856" w:rsidRDefault="00CE2583" w:rsidP="00CE4522">
      <w:pPr>
        <w:pStyle w:val="ListParagraph"/>
        <w:numPr>
          <w:ilvl w:val="0"/>
          <w:numId w:val="26"/>
        </w:numPr>
        <w:rPr>
          <w:lang w:val="it-IT"/>
        </w:rPr>
      </w:pPr>
      <w:r>
        <w:rPr>
          <w:lang w:val="it-IT"/>
        </w:rPr>
        <w:t xml:space="preserve">Gli studi prospettici richiedono la raccolta di dati in certo periodo di tempo e possono richiedere diversi anni di </w:t>
      </w:r>
      <w:proofErr w:type="spellStart"/>
      <w:r>
        <w:rPr>
          <w:lang w:val="it-IT"/>
        </w:rPr>
        <w:t>follow</w:t>
      </w:r>
      <w:proofErr w:type="spellEnd"/>
      <w:r>
        <w:rPr>
          <w:lang w:val="it-IT"/>
        </w:rPr>
        <w:t xml:space="preserve"> up. </w:t>
      </w:r>
    </w:p>
    <w:p w14:paraId="0457A48A" w14:textId="18384B83" w:rsidR="0005521F" w:rsidRPr="00225856" w:rsidRDefault="00CE2583" w:rsidP="00CE4522">
      <w:pPr>
        <w:pStyle w:val="ListParagraph"/>
        <w:numPr>
          <w:ilvl w:val="0"/>
          <w:numId w:val="26"/>
        </w:numPr>
        <w:rPr>
          <w:lang w:val="it-IT"/>
        </w:rPr>
      </w:pPr>
      <w:r>
        <w:rPr>
          <w:lang w:val="it-IT"/>
        </w:rPr>
        <w:lastRenderedPageBreak/>
        <w:t xml:space="preserve">Studi a coorte prospettici multicentrici (come Global PaedSurg) hanno il vantaggio di raccogliere dati durante un periodo di tempo limitato ma da diverse istituzioni. </w:t>
      </w:r>
    </w:p>
    <w:p w14:paraId="315000C6" w14:textId="78C83C4A" w:rsidR="0005521F" w:rsidRPr="00225856" w:rsidRDefault="00CE2583" w:rsidP="00CE4522">
      <w:pPr>
        <w:pStyle w:val="ListParagraph"/>
        <w:numPr>
          <w:ilvl w:val="0"/>
          <w:numId w:val="26"/>
        </w:numPr>
        <w:rPr>
          <w:lang w:val="it-IT"/>
        </w:rPr>
      </w:pPr>
      <w:r>
        <w:rPr>
          <w:lang w:val="it-IT"/>
        </w:rPr>
        <w:t xml:space="preserve">Nello studio </w:t>
      </w:r>
      <w:r w:rsidR="004E18F5" w:rsidRPr="00225856">
        <w:rPr>
          <w:lang w:val="it-IT"/>
        </w:rPr>
        <w:t xml:space="preserve">Global PaedSurg </w:t>
      </w:r>
      <w:r>
        <w:rPr>
          <w:lang w:val="it-IT"/>
        </w:rPr>
        <w:t xml:space="preserve">la coorte è seguita per </w:t>
      </w:r>
      <w:r w:rsidR="00172A54">
        <w:rPr>
          <w:lang w:val="it-IT"/>
        </w:rPr>
        <w:t xml:space="preserve">i </w:t>
      </w:r>
      <w:r>
        <w:rPr>
          <w:lang w:val="it-IT"/>
        </w:rPr>
        <w:t xml:space="preserve">30 giorni </w:t>
      </w:r>
      <w:r w:rsidR="00172A54">
        <w:rPr>
          <w:lang w:val="it-IT"/>
        </w:rPr>
        <w:t>post-intervento</w:t>
      </w:r>
      <w:r>
        <w:rPr>
          <w:lang w:val="it-IT"/>
        </w:rPr>
        <w:t xml:space="preserve"> dal momento che la morte o le c</w:t>
      </w:r>
      <w:r w:rsidR="00172A54">
        <w:rPr>
          <w:lang w:val="it-IT"/>
        </w:rPr>
        <w:t>omplicanze acute</w:t>
      </w:r>
      <w:r>
        <w:rPr>
          <w:lang w:val="it-IT"/>
        </w:rPr>
        <w:t xml:space="preserve"> </w:t>
      </w:r>
      <w:r w:rsidR="00172A54">
        <w:rPr>
          <w:lang w:val="it-IT"/>
        </w:rPr>
        <w:t xml:space="preserve">si verificano precocemente dopo l’intervento </w:t>
      </w:r>
      <w:r w:rsidR="004E18F5" w:rsidRPr="00225856">
        <w:rPr>
          <w:lang w:val="it-IT"/>
        </w:rPr>
        <w:t>(</w:t>
      </w:r>
      <w:r w:rsidR="00172A54">
        <w:rPr>
          <w:lang w:val="it-IT"/>
        </w:rPr>
        <w:t>esposizione</w:t>
      </w:r>
      <w:r w:rsidR="004E18F5" w:rsidRPr="00225856">
        <w:rPr>
          <w:lang w:val="it-IT"/>
        </w:rPr>
        <w:t>)</w:t>
      </w:r>
      <w:r w:rsidR="00B874B7" w:rsidRPr="00225856">
        <w:rPr>
          <w:lang w:val="it-IT"/>
        </w:rPr>
        <w:t>.</w:t>
      </w:r>
      <w:r w:rsidR="004E18F5" w:rsidRPr="00225856">
        <w:rPr>
          <w:lang w:val="it-IT"/>
        </w:rPr>
        <w:t xml:space="preserve"> </w:t>
      </w:r>
    </w:p>
    <w:p w14:paraId="1F850345" w14:textId="77777777" w:rsidR="009407C6" w:rsidRPr="00225856" w:rsidRDefault="009407C6" w:rsidP="00813313">
      <w:pPr>
        <w:rPr>
          <w:b/>
          <w:lang w:val="it-IT"/>
        </w:rPr>
      </w:pPr>
    </w:p>
    <w:p w14:paraId="653A8012" w14:textId="403D8DA0" w:rsidR="00DF450E" w:rsidRPr="00225856" w:rsidRDefault="006C7F4C" w:rsidP="00813313">
      <w:pPr>
        <w:rPr>
          <w:b/>
          <w:lang w:val="it-IT"/>
        </w:rPr>
      </w:pPr>
      <w:r>
        <w:rPr>
          <w:b/>
          <w:lang w:val="it-IT"/>
        </w:rPr>
        <w:t xml:space="preserve">Calcolo della dimensione del campione </w:t>
      </w:r>
    </w:p>
    <w:p w14:paraId="11C47394" w14:textId="52EF6AFE" w:rsidR="009407C6" w:rsidRPr="00225856" w:rsidRDefault="006C7F4C" w:rsidP="009407C6">
      <w:pPr>
        <w:pStyle w:val="ListParagraph"/>
        <w:numPr>
          <w:ilvl w:val="0"/>
          <w:numId w:val="28"/>
        </w:numPr>
        <w:rPr>
          <w:lang w:val="it-IT"/>
        </w:rPr>
      </w:pPr>
      <w:r>
        <w:rPr>
          <w:lang w:val="it-IT"/>
        </w:rPr>
        <w:t xml:space="preserve">Usato per determinare quanti pazienti siano richiesti nello studio per avere un risultato significativo </w:t>
      </w:r>
    </w:p>
    <w:p w14:paraId="0B8AF10B" w14:textId="0218AA1B" w:rsidR="00DF450E" w:rsidRPr="00225856" w:rsidRDefault="006C7F4C" w:rsidP="009407C6">
      <w:pPr>
        <w:pStyle w:val="ListParagraph"/>
        <w:numPr>
          <w:ilvl w:val="0"/>
          <w:numId w:val="28"/>
        </w:numPr>
        <w:rPr>
          <w:lang w:val="it-IT"/>
        </w:rPr>
      </w:pPr>
      <w:r>
        <w:rPr>
          <w:lang w:val="it-IT"/>
        </w:rPr>
        <w:t>Un numero ridotto</w:t>
      </w:r>
      <w:r w:rsidR="00A02160">
        <w:rPr>
          <w:lang w:val="it-IT"/>
        </w:rPr>
        <w:t xml:space="preserve"> di pazienti</w:t>
      </w:r>
      <w:r>
        <w:rPr>
          <w:lang w:val="it-IT"/>
        </w:rPr>
        <w:t xml:space="preserve"> potrebbe risultare non significativo a causa del numero limitato degli stessi e non per l’assenza reale di differenze tra i diversi interventi / esposizioni. </w:t>
      </w:r>
    </w:p>
    <w:p w14:paraId="6C4DD77C" w14:textId="7B163F8A" w:rsidR="00DF450E" w:rsidRPr="00225856" w:rsidRDefault="006C7F4C" w:rsidP="009407C6">
      <w:pPr>
        <w:pStyle w:val="ListParagraph"/>
        <w:numPr>
          <w:ilvl w:val="0"/>
          <w:numId w:val="28"/>
        </w:numPr>
        <w:rPr>
          <w:lang w:val="it-IT"/>
        </w:rPr>
      </w:pPr>
      <w:r>
        <w:rPr>
          <w:lang w:val="it-IT"/>
        </w:rPr>
        <w:t>Un numero eccessivo di paziente potrebbe portare ad una perdita di tempo e di fondi per il ricercatore/medico/ finanziatore e potrebbe non essere etico se fa perdere tempo ai pazienti o li espone ad un trattamento senza efficacia dim</w:t>
      </w:r>
      <w:r w:rsidR="00A02160">
        <w:rPr>
          <w:lang w:val="it-IT"/>
        </w:rPr>
        <w:t>ostrata</w:t>
      </w:r>
      <w:r>
        <w:rPr>
          <w:lang w:val="it-IT"/>
        </w:rPr>
        <w:t xml:space="preserve"> o addirittura dannoso. </w:t>
      </w:r>
    </w:p>
    <w:p w14:paraId="19ED6DC4" w14:textId="1B829070" w:rsidR="002A0B59" w:rsidRPr="00225856" w:rsidRDefault="00D77617" w:rsidP="00D77617">
      <w:pPr>
        <w:pStyle w:val="ListParagraph"/>
        <w:numPr>
          <w:ilvl w:val="0"/>
          <w:numId w:val="28"/>
        </w:numPr>
        <w:rPr>
          <w:lang w:val="it-IT"/>
        </w:rPr>
      </w:pPr>
      <w:r w:rsidRPr="00D77617">
        <w:rPr>
          <w:lang w:val="it-IT"/>
        </w:rPr>
        <w:t>Si con</w:t>
      </w:r>
      <w:r>
        <w:rPr>
          <w:lang w:val="it-IT"/>
        </w:rPr>
        <w:t>siglia di consultare uno statistico per essere aiutati nel calcolo</w:t>
      </w:r>
      <w:r w:rsidRPr="00D77617">
        <w:rPr>
          <w:lang w:val="it-IT"/>
        </w:rPr>
        <w:t xml:space="preserve"> delle dimensioni del campione</w:t>
      </w:r>
      <w:r w:rsidR="002A0B59" w:rsidRPr="00225856">
        <w:rPr>
          <w:lang w:val="it-IT"/>
        </w:rPr>
        <w:t xml:space="preserve">. </w:t>
      </w:r>
    </w:p>
    <w:p w14:paraId="01509B80" w14:textId="52F29F16" w:rsidR="00DF450E" w:rsidRPr="00225856" w:rsidRDefault="00F66515" w:rsidP="00813313">
      <w:pPr>
        <w:rPr>
          <w:lang w:val="it-IT"/>
        </w:rPr>
      </w:pPr>
      <w:r>
        <w:rPr>
          <w:lang w:val="it-IT"/>
        </w:rPr>
        <w:t>Risorse</w:t>
      </w:r>
      <w:r w:rsidR="004B7A3F" w:rsidRPr="00225856">
        <w:rPr>
          <w:lang w:val="it-IT"/>
        </w:rPr>
        <w:t xml:space="preserve">: </w:t>
      </w:r>
    </w:p>
    <w:p w14:paraId="0C6A1CE6" w14:textId="77777777" w:rsidR="00DF450E" w:rsidRPr="00225856" w:rsidRDefault="00DF450E" w:rsidP="00DF450E">
      <w:pPr>
        <w:rPr>
          <w:lang w:val="it-IT"/>
        </w:rPr>
      </w:pPr>
      <w:r w:rsidRPr="00225856">
        <w:rPr>
          <w:lang w:val="it-IT"/>
        </w:rPr>
        <w:t xml:space="preserve"> </w:t>
      </w:r>
      <w:hyperlink r:id="rId16" w:history="1">
        <w:r w:rsidRPr="00225856">
          <w:rPr>
            <w:rStyle w:val="Hyperlink"/>
            <w:lang w:val="it-IT"/>
          </w:rPr>
          <w:t>https://www.ncbi.nlm.nih.gov/pmc/articles/PMC2876926/</w:t>
        </w:r>
      </w:hyperlink>
      <w:r w:rsidRPr="00225856">
        <w:rPr>
          <w:lang w:val="it-IT"/>
        </w:rPr>
        <w:t xml:space="preserve"> </w:t>
      </w:r>
    </w:p>
    <w:p w14:paraId="5DE35B27" w14:textId="77777777" w:rsidR="004B7A3F" w:rsidRPr="00225856" w:rsidRDefault="00DF450E" w:rsidP="00DF450E">
      <w:pPr>
        <w:rPr>
          <w:lang w:val="it-IT"/>
        </w:rPr>
      </w:pPr>
      <w:r w:rsidRPr="00225856">
        <w:rPr>
          <w:lang w:val="it-IT"/>
        </w:rPr>
        <w:t xml:space="preserve"> </w:t>
      </w:r>
      <w:hyperlink r:id="rId17" w:history="1">
        <w:r w:rsidRPr="00225856">
          <w:rPr>
            <w:rStyle w:val="Hyperlink"/>
            <w:lang w:val="it-IT"/>
          </w:rPr>
          <w:t>https://www.lboro.ac.uk/media/wwwlboroacuk/content/mlsc/downloads/Samplesize.pdf</w:t>
        </w:r>
      </w:hyperlink>
      <w:r w:rsidRPr="00225856">
        <w:rPr>
          <w:lang w:val="it-IT"/>
        </w:rPr>
        <w:t xml:space="preserve"> </w:t>
      </w:r>
    </w:p>
    <w:p w14:paraId="775AA87B" w14:textId="77777777" w:rsidR="002A0B59" w:rsidRPr="00225856" w:rsidRDefault="002A0B59" w:rsidP="00DF450E">
      <w:pPr>
        <w:rPr>
          <w:b/>
          <w:lang w:val="it-IT"/>
        </w:rPr>
      </w:pPr>
    </w:p>
    <w:p w14:paraId="762CC3F7" w14:textId="097562C4" w:rsidR="002C6392" w:rsidRPr="00225856" w:rsidRDefault="00DA2B79" w:rsidP="00DF450E">
      <w:pPr>
        <w:rPr>
          <w:b/>
          <w:lang w:val="it-IT"/>
        </w:rPr>
      </w:pPr>
      <w:r w:rsidRPr="00225856">
        <w:rPr>
          <w:b/>
          <w:lang w:val="it-IT"/>
        </w:rPr>
        <w:t>STROBE</w:t>
      </w:r>
      <w:r w:rsidR="002C6392" w:rsidRPr="00225856">
        <w:rPr>
          <w:b/>
          <w:lang w:val="it-IT"/>
        </w:rPr>
        <w:t xml:space="preserve"> </w:t>
      </w:r>
      <w:proofErr w:type="spellStart"/>
      <w:r w:rsidR="002C6392" w:rsidRPr="00225856">
        <w:rPr>
          <w:b/>
          <w:lang w:val="it-IT"/>
        </w:rPr>
        <w:t>guidelines</w:t>
      </w:r>
      <w:proofErr w:type="spellEnd"/>
    </w:p>
    <w:p w14:paraId="2E66C654" w14:textId="09596421" w:rsidR="00543C8F" w:rsidRPr="00225856" w:rsidRDefault="00D77617" w:rsidP="00D77617">
      <w:pPr>
        <w:pStyle w:val="ListParagraph"/>
        <w:numPr>
          <w:ilvl w:val="0"/>
          <w:numId w:val="29"/>
        </w:numPr>
        <w:rPr>
          <w:b/>
          <w:lang w:val="it-IT"/>
        </w:rPr>
      </w:pPr>
      <w:r>
        <w:rPr>
          <w:lang w:val="it-IT"/>
        </w:rPr>
        <w:t xml:space="preserve">STROBE – sta per </w:t>
      </w:r>
      <w:proofErr w:type="spellStart"/>
      <w:r w:rsidR="00543C8F" w:rsidRPr="00225856">
        <w:rPr>
          <w:b/>
          <w:lang w:val="it-IT"/>
        </w:rPr>
        <w:t>STe</w:t>
      </w:r>
      <w:r w:rsidR="002C6392" w:rsidRPr="00225856">
        <w:rPr>
          <w:b/>
          <w:lang w:val="it-IT"/>
        </w:rPr>
        <w:t>ngthening</w:t>
      </w:r>
      <w:proofErr w:type="spellEnd"/>
      <w:r w:rsidR="002C6392" w:rsidRPr="00225856">
        <w:rPr>
          <w:b/>
          <w:lang w:val="it-IT"/>
        </w:rPr>
        <w:t xml:space="preserve"> the Reporting of </w:t>
      </w:r>
      <w:proofErr w:type="spellStart"/>
      <w:r w:rsidR="002C6392" w:rsidRPr="00225856">
        <w:rPr>
          <w:b/>
          <w:lang w:val="it-IT"/>
        </w:rPr>
        <w:t>OBserbational</w:t>
      </w:r>
      <w:proofErr w:type="spellEnd"/>
      <w:r w:rsidR="002C6392" w:rsidRPr="00225856">
        <w:rPr>
          <w:b/>
          <w:lang w:val="it-IT"/>
        </w:rPr>
        <w:t xml:space="preserve"> </w:t>
      </w:r>
      <w:proofErr w:type="spellStart"/>
      <w:r w:rsidR="002C6392" w:rsidRPr="00225856">
        <w:rPr>
          <w:b/>
          <w:lang w:val="it-IT"/>
        </w:rPr>
        <w:t>studies</w:t>
      </w:r>
      <w:proofErr w:type="spellEnd"/>
      <w:r w:rsidR="002C6392" w:rsidRPr="00225856">
        <w:rPr>
          <w:b/>
          <w:lang w:val="it-IT"/>
        </w:rPr>
        <w:t xml:space="preserve"> in </w:t>
      </w:r>
      <w:proofErr w:type="spellStart"/>
      <w:r w:rsidR="002C6392" w:rsidRPr="00225856">
        <w:rPr>
          <w:b/>
          <w:lang w:val="it-IT"/>
        </w:rPr>
        <w:t>Epidemiology</w:t>
      </w:r>
      <w:proofErr w:type="spellEnd"/>
      <w:r w:rsidR="002C6392" w:rsidRPr="00225856">
        <w:rPr>
          <w:b/>
          <w:lang w:val="it-IT"/>
        </w:rPr>
        <w:t>.</w:t>
      </w:r>
      <w:r>
        <w:rPr>
          <w:b/>
          <w:lang w:val="it-IT"/>
        </w:rPr>
        <w:t xml:space="preserve"> (</w:t>
      </w:r>
      <w:r w:rsidRPr="00D77617">
        <w:rPr>
          <w:b/>
          <w:lang w:val="it-IT"/>
        </w:rPr>
        <w:t>Rafforzamento della repor</w:t>
      </w:r>
      <w:r>
        <w:rPr>
          <w:b/>
          <w:lang w:val="it-IT"/>
        </w:rPr>
        <w:t>tistica degli studi Osservazionali</w:t>
      </w:r>
      <w:r w:rsidRPr="00D77617">
        <w:rPr>
          <w:b/>
          <w:lang w:val="it-IT"/>
        </w:rPr>
        <w:t xml:space="preserve"> in epidemiologia.</w:t>
      </w:r>
      <w:r>
        <w:rPr>
          <w:b/>
          <w:lang w:val="it-IT"/>
        </w:rPr>
        <w:t>)</w:t>
      </w:r>
    </w:p>
    <w:p w14:paraId="37D35810" w14:textId="56FE63CC" w:rsidR="00543C8F" w:rsidRPr="00225856" w:rsidRDefault="00D77617" w:rsidP="0086105B">
      <w:pPr>
        <w:pStyle w:val="ListParagraph"/>
        <w:numPr>
          <w:ilvl w:val="0"/>
          <w:numId w:val="29"/>
        </w:numPr>
        <w:rPr>
          <w:lang w:val="it-IT"/>
        </w:rPr>
      </w:pPr>
      <w:r>
        <w:rPr>
          <w:lang w:val="it-IT"/>
        </w:rPr>
        <w:t xml:space="preserve">Può essere usato negli studi osservazionali: a coorte o caso-controllo </w:t>
      </w:r>
    </w:p>
    <w:p w14:paraId="0E4202BD" w14:textId="4562EE73" w:rsidR="0086105B" w:rsidRPr="00225856" w:rsidRDefault="00D77617" w:rsidP="0086105B">
      <w:pPr>
        <w:pStyle w:val="ListParagraph"/>
        <w:numPr>
          <w:ilvl w:val="0"/>
          <w:numId w:val="29"/>
        </w:numPr>
        <w:rPr>
          <w:lang w:val="it-IT"/>
        </w:rPr>
      </w:pPr>
      <w:r>
        <w:rPr>
          <w:lang w:val="it-IT"/>
        </w:rPr>
        <w:t>Assicura un elevato standard della ricerca sia nel</w:t>
      </w:r>
      <w:r w:rsidR="00A02160">
        <w:rPr>
          <w:lang w:val="it-IT"/>
        </w:rPr>
        <w:t>l</w:t>
      </w:r>
      <w:r>
        <w:rPr>
          <w:lang w:val="it-IT"/>
        </w:rPr>
        <w:t xml:space="preserve">’intraprendere sia nel presentare lo studio </w:t>
      </w:r>
    </w:p>
    <w:p w14:paraId="41E62598" w14:textId="350B54D4" w:rsidR="004B7A3F" w:rsidRPr="00225856" w:rsidRDefault="00F66515" w:rsidP="00DF450E">
      <w:pPr>
        <w:rPr>
          <w:lang w:val="it-IT"/>
        </w:rPr>
      </w:pPr>
      <w:r>
        <w:rPr>
          <w:lang w:val="it-IT"/>
        </w:rPr>
        <w:t>Risorsa</w:t>
      </w:r>
      <w:r w:rsidR="004B7A3F" w:rsidRPr="00225856">
        <w:rPr>
          <w:lang w:val="it-IT"/>
        </w:rPr>
        <w:t xml:space="preserve">: </w:t>
      </w:r>
      <w:hyperlink r:id="rId18" w:history="1">
        <w:r w:rsidR="004B7A3F" w:rsidRPr="00225856">
          <w:rPr>
            <w:rStyle w:val="Hyperlink"/>
            <w:lang w:val="it-IT"/>
          </w:rPr>
          <w:t>https://www.strobe-statement.org/index.php?id=strobe-home</w:t>
        </w:r>
      </w:hyperlink>
    </w:p>
    <w:p w14:paraId="235CF3D8" w14:textId="77777777" w:rsidR="00F263B1" w:rsidRPr="00225856" w:rsidRDefault="00F263B1" w:rsidP="00DF450E">
      <w:pPr>
        <w:rPr>
          <w:b/>
          <w:lang w:val="it-IT"/>
        </w:rPr>
      </w:pPr>
    </w:p>
    <w:p w14:paraId="353D1282" w14:textId="295AE300" w:rsidR="002C6392" w:rsidRPr="00225856" w:rsidRDefault="00E60F87" w:rsidP="00DF450E">
      <w:pPr>
        <w:rPr>
          <w:b/>
          <w:lang w:val="it-IT"/>
        </w:rPr>
      </w:pPr>
      <w:r>
        <w:rPr>
          <w:b/>
          <w:lang w:val="it-IT"/>
        </w:rPr>
        <w:t>Ricerche sulla popolazione</w:t>
      </w:r>
      <w:r w:rsidR="002C6392" w:rsidRPr="00225856">
        <w:rPr>
          <w:b/>
          <w:lang w:val="it-IT"/>
        </w:rPr>
        <w:t xml:space="preserve"> </w:t>
      </w:r>
      <w:r>
        <w:rPr>
          <w:b/>
          <w:lang w:val="it-IT"/>
        </w:rPr>
        <w:t>(</w:t>
      </w:r>
      <w:proofErr w:type="spellStart"/>
      <w:r>
        <w:rPr>
          <w:b/>
          <w:lang w:val="it-IT"/>
        </w:rPr>
        <w:t>household</w:t>
      </w:r>
      <w:proofErr w:type="spellEnd"/>
      <w:r>
        <w:rPr>
          <w:b/>
          <w:lang w:val="it-IT"/>
        </w:rPr>
        <w:t>)</w:t>
      </w:r>
      <w:r w:rsidR="00F263B1" w:rsidRPr="00225856">
        <w:rPr>
          <w:b/>
          <w:lang w:val="it-IT"/>
        </w:rPr>
        <w:t>:</w:t>
      </w:r>
    </w:p>
    <w:p w14:paraId="50FE956C" w14:textId="77777777" w:rsidR="00E60F87" w:rsidRDefault="00E60F87" w:rsidP="00E60F87">
      <w:pPr>
        <w:pStyle w:val="ListParagraph"/>
        <w:numPr>
          <w:ilvl w:val="0"/>
          <w:numId w:val="36"/>
        </w:numPr>
        <w:rPr>
          <w:lang w:val="it-IT"/>
        </w:rPr>
      </w:pPr>
      <w:r w:rsidRPr="00E60F87">
        <w:rPr>
          <w:lang w:val="it-IT"/>
        </w:rPr>
        <w:t xml:space="preserve">Utilizzato per definire il carico chirurgico in una popolazione mediante l'uso di indagini sulle famiglie. I sondaggi possono fare uso di questionari con opzioni Sì / No e risposte già </w:t>
      </w:r>
      <w:proofErr w:type="spellStart"/>
      <w:r w:rsidRPr="00E60F87">
        <w:rPr>
          <w:lang w:val="it-IT"/>
        </w:rPr>
        <w:t>pre</w:t>
      </w:r>
      <w:proofErr w:type="spellEnd"/>
      <w:r w:rsidRPr="00E60F87">
        <w:rPr>
          <w:lang w:val="it-IT"/>
        </w:rPr>
        <w:t>-strutturate.</w:t>
      </w:r>
    </w:p>
    <w:p w14:paraId="7A068832" w14:textId="53612613" w:rsidR="00F263B1" w:rsidRPr="00E60F87" w:rsidRDefault="00F66515" w:rsidP="00E60F87">
      <w:pPr>
        <w:rPr>
          <w:lang w:val="it-IT"/>
        </w:rPr>
      </w:pPr>
      <w:r w:rsidRPr="00E60F87">
        <w:rPr>
          <w:lang w:val="it-IT"/>
        </w:rPr>
        <w:t>Risorsa</w:t>
      </w:r>
      <w:r w:rsidR="00F263B1" w:rsidRPr="00E60F87">
        <w:rPr>
          <w:lang w:val="it-IT"/>
        </w:rPr>
        <w:t>:</w:t>
      </w:r>
    </w:p>
    <w:p w14:paraId="205E2AA2" w14:textId="77777777" w:rsidR="00F263B1" w:rsidRPr="00225856" w:rsidRDefault="00F263B1" w:rsidP="00F263B1">
      <w:pPr>
        <w:rPr>
          <w:lang w:val="it-IT"/>
        </w:rPr>
      </w:pPr>
      <w:r w:rsidRPr="00225856">
        <w:rPr>
          <w:lang w:val="it-IT"/>
        </w:rPr>
        <w:t xml:space="preserve">SOSAS </w:t>
      </w:r>
      <w:proofErr w:type="spellStart"/>
      <w:r w:rsidRPr="00225856">
        <w:rPr>
          <w:lang w:val="it-IT"/>
        </w:rPr>
        <w:t>Resources</w:t>
      </w:r>
      <w:proofErr w:type="spellEnd"/>
      <w:r w:rsidRPr="00225856">
        <w:rPr>
          <w:lang w:val="it-IT"/>
        </w:rPr>
        <w:t xml:space="preserve">: </w:t>
      </w:r>
      <w:hyperlink r:id="rId19" w:history="1">
        <w:r w:rsidRPr="00225856">
          <w:rPr>
            <w:rStyle w:val="Hyperlink"/>
            <w:lang w:val="it-IT"/>
          </w:rPr>
          <w:t>https://www.surgeonsoverseas.org/resources/</w:t>
        </w:r>
      </w:hyperlink>
      <w:r w:rsidRPr="00225856">
        <w:rPr>
          <w:lang w:val="it-IT"/>
        </w:rPr>
        <w:t xml:space="preserve"> </w:t>
      </w:r>
    </w:p>
    <w:p w14:paraId="3749C678" w14:textId="77777777" w:rsidR="00F263B1" w:rsidRPr="00225856" w:rsidRDefault="00F263B1" w:rsidP="00DF450E">
      <w:pPr>
        <w:rPr>
          <w:b/>
          <w:lang w:val="it-IT"/>
        </w:rPr>
      </w:pPr>
    </w:p>
    <w:p w14:paraId="12F44900" w14:textId="6ACD6FCF" w:rsidR="002C6392" w:rsidRPr="00225856" w:rsidRDefault="00E60F87" w:rsidP="00DF450E">
      <w:pPr>
        <w:rPr>
          <w:b/>
          <w:lang w:val="it-IT"/>
        </w:rPr>
      </w:pPr>
      <w:r>
        <w:rPr>
          <w:b/>
          <w:lang w:val="it-IT"/>
        </w:rPr>
        <w:t>Ricerche istituzionali</w:t>
      </w:r>
      <w:r w:rsidR="00F263B1" w:rsidRPr="00225856">
        <w:rPr>
          <w:b/>
          <w:lang w:val="it-IT"/>
        </w:rPr>
        <w:t>:</w:t>
      </w:r>
    </w:p>
    <w:p w14:paraId="40A12F1D" w14:textId="52F5DB63" w:rsidR="002C6392" w:rsidRPr="00225856" w:rsidRDefault="00E60F87" w:rsidP="00F263B1">
      <w:pPr>
        <w:pStyle w:val="ListParagraph"/>
        <w:numPr>
          <w:ilvl w:val="0"/>
          <w:numId w:val="31"/>
        </w:numPr>
        <w:rPr>
          <w:lang w:val="it-IT"/>
        </w:rPr>
      </w:pPr>
      <w:r>
        <w:rPr>
          <w:lang w:val="it-IT"/>
        </w:rPr>
        <w:t>Usate per definire le abilità chirurgiche attuali di una istituzione. Esempi:</w:t>
      </w:r>
      <w:r w:rsidR="002C6392" w:rsidRPr="00225856">
        <w:rPr>
          <w:lang w:val="it-IT"/>
        </w:rPr>
        <w:t xml:space="preserve"> PIPES, PediPIPES, WHO </w:t>
      </w:r>
      <w:proofErr w:type="spellStart"/>
      <w:r w:rsidR="002C6392" w:rsidRPr="00225856">
        <w:rPr>
          <w:lang w:val="it-IT"/>
        </w:rPr>
        <w:t>situational</w:t>
      </w:r>
      <w:proofErr w:type="spellEnd"/>
      <w:r w:rsidR="002C6392" w:rsidRPr="00225856">
        <w:rPr>
          <w:lang w:val="it-IT"/>
        </w:rPr>
        <w:t xml:space="preserve"> Analysis </w:t>
      </w:r>
      <w:proofErr w:type="spellStart"/>
      <w:r w:rsidR="002C6392" w:rsidRPr="00225856">
        <w:rPr>
          <w:lang w:val="it-IT"/>
        </w:rPr>
        <w:t>Tool</w:t>
      </w:r>
      <w:proofErr w:type="spellEnd"/>
      <w:r w:rsidR="002C6392" w:rsidRPr="00225856">
        <w:rPr>
          <w:lang w:val="it-IT"/>
        </w:rPr>
        <w:t xml:space="preserve">, Paediatric WHO </w:t>
      </w:r>
      <w:proofErr w:type="spellStart"/>
      <w:r w:rsidR="002C6392" w:rsidRPr="00225856">
        <w:rPr>
          <w:lang w:val="it-IT"/>
        </w:rPr>
        <w:t>Situational</w:t>
      </w:r>
      <w:proofErr w:type="spellEnd"/>
      <w:r w:rsidR="002C6392" w:rsidRPr="00225856">
        <w:rPr>
          <w:lang w:val="it-IT"/>
        </w:rPr>
        <w:t xml:space="preserve"> Analysis </w:t>
      </w:r>
      <w:proofErr w:type="spellStart"/>
      <w:r w:rsidR="002C6392" w:rsidRPr="00225856">
        <w:rPr>
          <w:lang w:val="it-IT"/>
        </w:rPr>
        <w:t>Tool</w:t>
      </w:r>
      <w:proofErr w:type="spellEnd"/>
      <w:r w:rsidR="002C6392" w:rsidRPr="00225856">
        <w:rPr>
          <w:lang w:val="it-IT"/>
        </w:rPr>
        <w:t>, GAPS</w:t>
      </w:r>
    </w:p>
    <w:p w14:paraId="0299392A" w14:textId="0CC5670D" w:rsidR="002C6392" w:rsidRPr="00225856" w:rsidRDefault="00F66515" w:rsidP="00DF450E">
      <w:pPr>
        <w:rPr>
          <w:i/>
          <w:lang w:val="it-IT"/>
        </w:rPr>
      </w:pPr>
      <w:r>
        <w:rPr>
          <w:lang w:val="it-IT"/>
        </w:rPr>
        <w:t>Risorse</w:t>
      </w:r>
      <w:r w:rsidR="002C6392" w:rsidRPr="00225856">
        <w:rPr>
          <w:i/>
          <w:lang w:val="it-IT"/>
        </w:rPr>
        <w:t xml:space="preserve">: </w:t>
      </w:r>
    </w:p>
    <w:p w14:paraId="742E7912" w14:textId="77777777" w:rsidR="002C6392" w:rsidRPr="00225856" w:rsidRDefault="002C6392" w:rsidP="002C6392">
      <w:pPr>
        <w:rPr>
          <w:lang w:val="it-IT"/>
        </w:rPr>
      </w:pPr>
      <w:r w:rsidRPr="00225856">
        <w:rPr>
          <w:lang w:val="it-IT"/>
        </w:rPr>
        <w:lastRenderedPageBreak/>
        <w:t xml:space="preserve">WHO </w:t>
      </w:r>
      <w:proofErr w:type="spellStart"/>
      <w:r w:rsidRPr="00225856">
        <w:rPr>
          <w:lang w:val="it-IT"/>
        </w:rPr>
        <w:t>situational</w:t>
      </w:r>
      <w:proofErr w:type="spellEnd"/>
      <w:r w:rsidRPr="00225856">
        <w:rPr>
          <w:lang w:val="it-IT"/>
        </w:rPr>
        <w:t xml:space="preserve"> </w:t>
      </w:r>
      <w:proofErr w:type="spellStart"/>
      <w:r w:rsidRPr="00225856">
        <w:rPr>
          <w:lang w:val="it-IT"/>
        </w:rPr>
        <w:t>analysis</w:t>
      </w:r>
      <w:proofErr w:type="spellEnd"/>
      <w:r w:rsidRPr="00225856">
        <w:rPr>
          <w:lang w:val="it-IT"/>
        </w:rPr>
        <w:t xml:space="preserve"> </w:t>
      </w:r>
      <w:proofErr w:type="spellStart"/>
      <w:r w:rsidRPr="00225856">
        <w:rPr>
          <w:lang w:val="it-IT"/>
        </w:rPr>
        <w:t>tool</w:t>
      </w:r>
      <w:proofErr w:type="spellEnd"/>
      <w:r w:rsidRPr="00225856">
        <w:rPr>
          <w:lang w:val="it-IT"/>
        </w:rPr>
        <w:t xml:space="preserve">: </w:t>
      </w:r>
      <w:hyperlink r:id="rId20" w:history="1">
        <w:r w:rsidRPr="00225856">
          <w:rPr>
            <w:rStyle w:val="Hyperlink"/>
            <w:lang w:val="it-IT"/>
          </w:rPr>
          <w:t>http://www.who.int/surgery/publications/WHO_EESC_SituationAnalysisTool.pdf</w:t>
        </w:r>
      </w:hyperlink>
      <w:r w:rsidRPr="00225856">
        <w:rPr>
          <w:lang w:val="it-IT"/>
        </w:rPr>
        <w:t xml:space="preserve"> </w:t>
      </w:r>
    </w:p>
    <w:p w14:paraId="35E79C6E" w14:textId="0BB60A0F" w:rsidR="002C6392" w:rsidRPr="00225856" w:rsidRDefault="00890AD6" w:rsidP="00DF450E">
      <w:pPr>
        <w:rPr>
          <w:lang w:val="it-IT"/>
        </w:rPr>
      </w:pPr>
      <w:r>
        <w:rPr>
          <w:lang w:val="it-IT"/>
        </w:rPr>
        <w:t xml:space="preserve">GAPS – contattare </w:t>
      </w:r>
      <w:r w:rsidR="002C6392" w:rsidRPr="00225856">
        <w:rPr>
          <w:lang w:val="it-IT"/>
        </w:rPr>
        <w:t>Y</w:t>
      </w:r>
      <w:r>
        <w:rPr>
          <w:lang w:val="it-IT"/>
        </w:rPr>
        <w:t xml:space="preserve">asmine </w:t>
      </w:r>
      <w:proofErr w:type="spellStart"/>
      <w:r>
        <w:rPr>
          <w:lang w:val="it-IT"/>
        </w:rPr>
        <w:t>Yousef</w:t>
      </w:r>
      <w:proofErr w:type="spellEnd"/>
      <w:r>
        <w:rPr>
          <w:lang w:val="it-IT"/>
        </w:rPr>
        <w:t xml:space="preserve"> all’indirizzo</w:t>
      </w:r>
      <w:r w:rsidR="002C6392" w:rsidRPr="00225856">
        <w:rPr>
          <w:lang w:val="it-IT"/>
        </w:rPr>
        <w:t xml:space="preserve"> </w:t>
      </w:r>
      <w:hyperlink r:id="rId21" w:history="1">
        <w:r w:rsidR="002C6392" w:rsidRPr="00225856">
          <w:rPr>
            <w:rStyle w:val="Hyperlink"/>
            <w:lang w:val="it-IT"/>
          </w:rPr>
          <w:t>yasmine.Yousef@icloud.com</w:t>
        </w:r>
      </w:hyperlink>
      <w:r w:rsidR="002C6392" w:rsidRPr="00225856">
        <w:rPr>
          <w:lang w:val="it-IT"/>
        </w:rPr>
        <w:t xml:space="preserve"> </w:t>
      </w:r>
    </w:p>
    <w:p w14:paraId="556EE97E" w14:textId="77777777" w:rsidR="00F263B1" w:rsidRPr="00225856" w:rsidRDefault="00F263B1" w:rsidP="00DF450E">
      <w:pPr>
        <w:rPr>
          <w:b/>
          <w:lang w:val="it-IT"/>
        </w:rPr>
      </w:pPr>
    </w:p>
    <w:p w14:paraId="1168E93A" w14:textId="1C95A35F" w:rsidR="002C6392" w:rsidRPr="00225856" w:rsidRDefault="00E60F87" w:rsidP="00DF450E">
      <w:pPr>
        <w:rPr>
          <w:b/>
          <w:lang w:val="it-IT"/>
        </w:rPr>
      </w:pPr>
      <w:r>
        <w:rPr>
          <w:b/>
          <w:lang w:val="it-IT"/>
        </w:rPr>
        <w:t>Case report</w:t>
      </w:r>
      <w:r w:rsidR="00F0032A" w:rsidRPr="00225856">
        <w:rPr>
          <w:b/>
          <w:lang w:val="it-IT"/>
        </w:rPr>
        <w:t>:</w:t>
      </w:r>
    </w:p>
    <w:p w14:paraId="00C81191" w14:textId="2DDC7C26" w:rsidR="002C6392" w:rsidRPr="00225856" w:rsidRDefault="003F7EDF" w:rsidP="00F0032A">
      <w:pPr>
        <w:pStyle w:val="ListParagraph"/>
        <w:numPr>
          <w:ilvl w:val="0"/>
          <w:numId w:val="32"/>
        </w:numPr>
        <w:rPr>
          <w:lang w:val="it-IT"/>
        </w:rPr>
      </w:pPr>
      <w:r>
        <w:rPr>
          <w:lang w:val="it-IT"/>
        </w:rPr>
        <w:t>Caso clinico o serie di casi</w:t>
      </w:r>
    </w:p>
    <w:p w14:paraId="1656A3B2" w14:textId="5F5B9C12" w:rsidR="002C6392" w:rsidRPr="00225856" w:rsidRDefault="003F7EDF" w:rsidP="00F0032A">
      <w:pPr>
        <w:pStyle w:val="ListParagraph"/>
        <w:numPr>
          <w:ilvl w:val="0"/>
          <w:numId w:val="32"/>
        </w:numPr>
        <w:rPr>
          <w:lang w:val="it-IT"/>
        </w:rPr>
      </w:pPr>
      <w:r>
        <w:rPr>
          <w:lang w:val="it-IT"/>
        </w:rPr>
        <w:t>Tipicamente sono rari e non vengono pubblicati su larga scala</w:t>
      </w:r>
    </w:p>
    <w:p w14:paraId="14D2AA1A" w14:textId="00F01BBD" w:rsidR="002C6392" w:rsidRPr="00225856" w:rsidRDefault="003F7EDF" w:rsidP="00F0032A">
      <w:pPr>
        <w:pStyle w:val="ListParagraph"/>
        <w:numPr>
          <w:ilvl w:val="0"/>
          <w:numId w:val="32"/>
        </w:numPr>
        <w:rPr>
          <w:lang w:val="it-IT"/>
        </w:rPr>
      </w:pPr>
      <w:r>
        <w:rPr>
          <w:lang w:val="it-IT"/>
        </w:rPr>
        <w:t xml:space="preserve">Possono portare nuove intuizioni con le informazioni fornite, che possono essere utili agli altri medici. </w:t>
      </w:r>
    </w:p>
    <w:p w14:paraId="70D45C88" w14:textId="0194B4B8" w:rsidR="002C6392" w:rsidRPr="00225856" w:rsidRDefault="003F7EDF" w:rsidP="00F0032A">
      <w:pPr>
        <w:pStyle w:val="ListParagraph"/>
        <w:numPr>
          <w:ilvl w:val="0"/>
          <w:numId w:val="32"/>
        </w:numPr>
        <w:rPr>
          <w:lang w:val="it-IT"/>
        </w:rPr>
      </w:pPr>
      <w:r>
        <w:rPr>
          <w:lang w:val="it-IT"/>
        </w:rPr>
        <w:t xml:space="preserve">Comprende una </w:t>
      </w:r>
      <w:proofErr w:type="spellStart"/>
      <w:r w:rsidR="002C6392" w:rsidRPr="00225856">
        <w:rPr>
          <w:lang w:val="it-IT"/>
        </w:rPr>
        <w:t>review</w:t>
      </w:r>
      <w:proofErr w:type="spellEnd"/>
      <w:r w:rsidR="002C6392" w:rsidRPr="00225856">
        <w:rPr>
          <w:lang w:val="it-IT"/>
        </w:rPr>
        <w:t xml:space="preserve"> </w:t>
      </w:r>
      <w:r>
        <w:rPr>
          <w:lang w:val="it-IT"/>
        </w:rPr>
        <w:t xml:space="preserve">della letteratura su un determinato argomento e come questo nuovo caso ne aumenti l’evidenza. </w:t>
      </w:r>
    </w:p>
    <w:p w14:paraId="1DEEAEA1" w14:textId="381C6E52" w:rsidR="00B17433" w:rsidRPr="00225856" w:rsidRDefault="00F66515" w:rsidP="00DF450E">
      <w:pPr>
        <w:rPr>
          <w:i/>
          <w:lang w:val="it-IT"/>
        </w:rPr>
      </w:pPr>
      <w:r>
        <w:rPr>
          <w:lang w:val="it-IT"/>
        </w:rPr>
        <w:t>Risorsa</w:t>
      </w:r>
      <w:r w:rsidR="00B17433" w:rsidRPr="00225856">
        <w:rPr>
          <w:i/>
          <w:lang w:val="it-IT"/>
        </w:rPr>
        <w:t xml:space="preserve">: </w:t>
      </w:r>
    </w:p>
    <w:p w14:paraId="68AE10DB" w14:textId="77777777" w:rsidR="00B17433" w:rsidRPr="00225856" w:rsidRDefault="00B17433" w:rsidP="00DF450E">
      <w:pPr>
        <w:rPr>
          <w:lang w:val="it-IT"/>
        </w:rPr>
      </w:pPr>
      <w:r w:rsidRPr="00225856">
        <w:rPr>
          <w:lang w:val="it-IT"/>
        </w:rPr>
        <w:t xml:space="preserve">BMJ Guide to </w:t>
      </w:r>
      <w:proofErr w:type="spellStart"/>
      <w:r w:rsidRPr="00225856">
        <w:rPr>
          <w:lang w:val="it-IT"/>
        </w:rPr>
        <w:t>Writing</w:t>
      </w:r>
      <w:proofErr w:type="spellEnd"/>
      <w:r w:rsidRPr="00225856">
        <w:rPr>
          <w:lang w:val="it-IT"/>
        </w:rPr>
        <w:t xml:space="preserve"> Case Reports: </w:t>
      </w:r>
      <w:hyperlink r:id="rId22" w:history="1">
        <w:r w:rsidRPr="00225856">
          <w:rPr>
            <w:rStyle w:val="Hyperlink"/>
            <w:lang w:val="it-IT"/>
          </w:rPr>
          <w:t>https://www.bmj.com/company/wp-content/uploads/2015/08/BMJ-Case-Reports-4pp-A4-Leaflet-2-2.pdf</w:t>
        </w:r>
      </w:hyperlink>
      <w:r w:rsidRPr="00225856">
        <w:rPr>
          <w:lang w:val="it-IT"/>
        </w:rPr>
        <w:t xml:space="preserve"> </w:t>
      </w:r>
    </w:p>
    <w:p w14:paraId="2F0E875A" w14:textId="77777777" w:rsidR="00F0032A" w:rsidRPr="00225856" w:rsidRDefault="00F0032A" w:rsidP="00813313">
      <w:pPr>
        <w:rPr>
          <w:b/>
          <w:lang w:val="it-IT"/>
        </w:rPr>
      </w:pPr>
    </w:p>
    <w:p w14:paraId="78C98E80" w14:textId="2BCF770C" w:rsidR="00DF450E" w:rsidRPr="00225856" w:rsidRDefault="003F7EDF" w:rsidP="00813313">
      <w:pPr>
        <w:rPr>
          <w:b/>
          <w:lang w:val="it-IT"/>
        </w:rPr>
      </w:pPr>
      <w:r>
        <w:rPr>
          <w:b/>
          <w:lang w:val="it-IT"/>
        </w:rPr>
        <w:t>Studi su animali/in vitro</w:t>
      </w:r>
      <w:r w:rsidR="00F0032A" w:rsidRPr="00225856">
        <w:rPr>
          <w:b/>
          <w:lang w:val="it-IT"/>
        </w:rPr>
        <w:t>:</w:t>
      </w:r>
    </w:p>
    <w:p w14:paraId="676CC8BF" w14:textId="1D9A49AC" w:rsidR="00DA2B79" w:rsidRPr="00225856" w:rsidRDefault="003F7EDF" w:rsidP="00F0032A">
      <w:pPr>
        <w:pStyle w:val="ListParagraph"/>
        <w:numPr>
          <w:ilvl w:val="0"/>
          <w:numId w:val="33"/>
        </w:numPr>
        <w:rPr>
          <w:lang w:val="it-IT"/>
        </w:rPr>
      </w:pPr>
      <w:r>
        <w:rPr>
          <w:lang w:val="it-IT"/>
        </w:rPr>
        <w:t xml:space="preserve">Tipicamente richiedono una squadra di laboratorio ben consolidata </w:t>
      </w:r>
    </w:p>
    <w:p w14:paraId="535E3827" w14:textId="7E5EB85B" w:rsidR="00DA2B79" w:rsidRPr="00225856" w:rsidRDefault="003F7EDF" w:rsidP="00F0032A">
      <w:pPr>
        <w:pStyle w:val="ListParagraph"/>
        <w:numPr>
          <w:ilvl w:val="0"/>
          <w:numId w:val="33"/>
        </w:numPr>
        <w:rPr>
          <w:lang w:val="it-IT"/>
        </w:rPr>
      </w:pPr>
      <w:r>
        <w:rPr>
          <w:lang w:val="it-IT"/>
        </w:rPr>
        <w:t>Molto costosa</w:t>
      </w:r>
    </w:p>
    <w:p w14:paraId="609D182B" w14:textId="184A2669" w:rsidR="004B7A3F" w:rsidRPr="00225856" w:rsidRDefault="002B787B" w:rsidP="002B787B">
      <w:pPr>
        <w:pStyle w:val="ListParagraph"/>
        <w:numPr>
          <w:ilvl w:val="0"/>
          <w:numId w:val="33"/>
        </w:numPr>
        <w:rPr>
          <w:lang w:val="it-IT"/>
        </w:rPr>
      </w:pPr>
      <w:r>
        <w:rPr>
          <w:lang w:val="it-IT"/>
        </w:rPr>
        <w:t xml:space="preserve">C’è l’opportunità di essere coinvolti in studi genetici come </w:t>
      </w:r>
      <w:r w:rsidR="00DA2B79" w:rsidRPr="00225856">
        <w:rPr>
          <w:lang w:val="it-IT"/>
        </w:rPr>
        <w:t xml:space="preserve">DHREAMS </w:t>
      </w:r>
      <w:r>
        <w:rPr>
          <w:lang w:val="it-IT"/>
        </w:rPr>
        <w:t>e CAR</w:t>
      </w:r>
      <w:r w:rsidR="00F0032A" w:rsidRPr="00225856">
        <w:rPr>
          <w:lang w:val="it-IT"/>
        </w:rPr>
        <w:t xml:space="preserve">. </w:t>
      </w:r>
      <w:r w:rsidRPr="002B787B">
        <w:rPr>
          <w:lang w:val="it-IT"/>
        </w:rPr>
        <w:t>Questi sono gratuiti, disponibili per i collaboratori di tutto il mondo e sono dettagliati sul nostro blog Global PaedSurg</w:t>
      </w:r>
      <w:r w:rsidR="00F0032A" w:rsidRPr="00225856">
        <w:rPr>
          <w:lang w:val="it-IT"/>
        </w:rPr>
        <w:t>:</w:t>
      </w:r>
    </w:p>
    <w:p w14:paraId="05B507F6" w14:textId="4D4E7828" w:rsidR="00DA2B79" w:rsidRPr="00225856" w:rsidRDefault="00F66515" w:rsidP="00813313">
      <w:pPr>
        <w:rPr>
          <w:lang w:val="it-IT"/>
        </w:rPr>
      </w:pPr>
      <w:r>
        <w:rPr>
          <w:lang w:val="it-IT"/>
        </w:rPr>
        <w:t>Risorsa</w:t>
      </w:r>
      <w:r w:rsidR="00DA2B79" w:rsidRPr="00225856">
        <w:rPr>
          <w:lang w:val="it-IT"/>
        </w:rPr>
        <w:t xml:space="preserve">: </w:t>
      </w:r>
      <w:hyperlink r:id="rId23" w:history="1">
        <w:r w:rsidR="00DA2B79" w:rsidRPr="00225856">
          <w:rPr>
            <w:rStyle w:val="Hyperlink"/>
            <w:lang w:val="it-IT"/>
          </w:rPr>
          <w:t>http://globalpaedsurg.com/care-and-dhreams-studies-an-opportunity-to-enhance-our-genetic-understanding-of-congenital-anomalies/</w:t>
        </w:r>
      </w:hyperlink>
      <w:r w:rsidR="00DA2B79" w:rsidRPr="00225856">
        <w:rPr>
          <w:lang w:val="it-IT"/>
        </w:rPr>
        <w:t xml:space="preserve"> </w:t>
      </w:r>
    </w:p>
    <w:p w14:paraId="3EC2C1DE" w14:textId="77777777" w:rsidR="00F0032A" w:rsidRPr="00225856" w:rsidRDefault="00F0032A" w:rsidP="00813313">
      <w:pPr>
        <w:rPr>
          <w:b/>
          <w:lang w:val="it-IT"/>
        </w:rPr>
      </w:pPr>
    </w:p>
    <w:p w14:paraId="0CFF0FC8" w14:textId="555939DA" w:rsidR="00DA2B79" w:rsidRPr="00225856" w:rsidRDefault="00DA2B79" w:rsidP="00813313">
      <w:pPr>
        <w:rPr>
          <w:b/>
          <w:lang w:val="it-IT"/>
        </w:rPr>
      </w:pPr>
      <w:r w:rsidRPr="00225856">
        <w:rPr>
          <w:b/>
          <w:lang w:val="it-IT"/>
        </w:rPr>
        <w:t xml:space="preserve">Expert </w:t>
      </w:r>
      <w:proofErr w:type="spellStart"/>
      <w:r w:rsidRPr="00225856">
        <w:rPr>
          <w:b/>
          <w:lang w:val="it-IT"/>
        </w:rPr>
        <w:t>Survey</w:t>
      </w:r>
      <w:proofErr w:type="spellEnd"/>
      <w:r w:rsidR="00D74C34" w:rsidRPr="00225856">
        <w:rPr>
          <w:b/>
          <w:lang w:val="it-IT"/>
        </w:rPr>
        <w:t>:</w:t>
      </w:r>
    </w:p>
    <w:p w14:paraId="300D33F7" w14:textId="09D2E110" w:rsidR="00DA2B79" w:rsidRPr="00225856" w:rsidRDefault="00890AD6" w:rsidP="004B7A3F">
      <w:pPr>
        <w:pStyle w:val="ListParagraph"/>
        <w:numPr>
          <w:ilvl w:val="0"/>
          <w:numId w:val="12"/>
        </w:numPr>
        <w:rPr>
          <w:lang w:val="it-IT"/>
        </w:rPr>
      </w:pPr>
      <w:r>
        <w:rPr>
          <w:lang w:val="it-IT"/>
        </w:rPr>
        <w:t>Indagini di professionisti sanitari</w:t>
      </w:r>
      <w:r w:rsidR="00D74C34" w:rsidRPr="00225856">
        <w:rPr>
          <w:lang w:val="it-IT"/>
        </w:rPr>
        <w:t xml:space="preserve">. </w:t>
      </w:r>
      <w:r>
        <w:rPr>
          <w:lang w:val="it-IT"/>
        </w:rPr>
        <w:t>Esempio</w:t>
      </w:r>
      <w:r w:rsidR="00DA2B79" w:rsidRPr="00225856">
        <w:rPr>
          <w:lang w:val="it-IT"/>
        </w:rPr>
        <w:t xml:space="preserve">: </w:t>
      </w:r>
      <w:r>
        <w:rPr>
          <w:lang w:val="it-IT"/>
        </w:rPr>
        <w:t xml:space="preserve">si chiede ai professionisti della loro pratica chirurgica o della popolazione di pazienti di cui si occupano </w:t>
      </w:r>
    </w:p>
    <w:p w14:paraId="64F3162C" w14:textId="56244A45" w:rsidR="00DA2B79" w:rsidRPr="00225856" w:rsidRDefault="00890AD6" w:rsidP="004B7A3F">
      <w:pPr>
        <w:pStyle w:val="ListParagraph"/>
        <w:numPr>
          <w:ilvl w:val="0"/>
          <w:numId w:val="12"/>
        </w:numPr>
        <w:rPr>
          <w:lang w:val="it-IT"/>
        </w:rPr>
      </w:pPr>
      <w:r>
        <w:rPr>
          <w:lang w:val="it-IT"/>
        </w:rPr>
        <w:t>Possono essere fatti a conferenze e meeting per i professionisti in ambito sanitario</w:t>
      </w:r>
      <w:r w:rsidR="004A4475" w:rsidRPr="00225856">
        <w:rPr>
          <w:lang w:val="it-IT"/>
        </w:rPr>
        <w:t>.</w:t>
      </w:r>
    </w:p>
    <w:p w14:paraId="5CA67FA2" w14:textId="49F48048" w:rsidR="004A4475" w:rsidRPr="00225856" w:rsidRDefault="00890AD6" w:rsidP="004B7A3F">
      <w:pPr>
        <w:pStyle w:val="ListParagraph"/>
        <w:numPr>
          <w:ilvl w:val="0"/>
          <w:numId w:val="12"/>
        </w:numPr>
        <w:rPr>
          <w:lang w:val="it-IT"/>
        </w:rPr>
      </w:pPr>
      <w:r>
        <w:rPr>
          <w:lang w:val="it-IT"/>
        </w:rPr>
        <w:t>Possono essere condotti in tutto il paese, indirizzati ai professionisti in ambito sanitario</w:t>
      </w:r>
      <w:r w:rsidR="004A4475" w:rsidRPr="00225856">
        <w:rPr>
          <w:lang w:val="it-IT"/>
        </w:rPr>
        <w:t>.</w:t>
      </w:r>
    </w:p>
    <w:p w14:paraId="7A7B4808" w14:textId="55C7A757" w:rsidR="00252762" w:rsidRPr="00225856" w:rsidRDefault="00252762" w:rsidP="004B7A3F">
      <w:pPr>
        <w:pStyle w:val="ListParagraph"/>
        <w:numPr>
          <w:ilvl w:val="0"/>
          <w:numId w:val="12"/>
        </w:numPr>
        <w:rPr>
          <w:lang w:val="it-IT"/>
        </w:rPr>
      </w:pPr>
      <w:proofErr w:type="spellStart"/>
      <w:r w:rsidRPr="00225856">
        <w:rPr>
          <w:lang w:val="it-IT"/>
        </w:rPr>
        <w:t>Delphi</w:t>
      </w:r>
      <w:proofErr w:type="spellEnd"/>
      <w:r w:rsidRPr="00225856">
        <w:rPr>
          <w:lang w:val="it-IT"/>
        </w:rPr>
        <w:t xml:space="preserve"> </w:t>
      </w:r>
      <w:proofErr w:type="spellStart"/>
      <w:r w:rsidRPr="00225856">
        <w:rPr>
          <w:lang w:val="it-IT"/>
        </w:rPr>
        <w:t>process</w:t>
      </w:r>
      <w:proofErr w:type="spellEnd"/>
      <w:r w:rsidRPr="00225856">
        <w:rPr>
          <w:lang w:val="it-IT"/>
        </w:rPr>
        <w:t xml:space="preserve"> </w:t>
      </w:r>
      <w:r w:rsidR="004B7A3F" w:rsidRPr="00225856">
        <w:rPr>
          <w:lang w:val="it-IT"/>
        </w:rPr>
        <w:t>–</w:t>
      </w:r>
      <w:r w:rsidR="00890AD6">
        <w:rPr>
          <w:lang w:val="it-IT"/>
        </w:rPr>
        <w:t xml:space="preserve"> è un modo scientifico e strutturato usato per ottenere il consenso tra un gruppo di esperti. Si può chiedere a un esperto di partecipare a un’indagine, i risultati della quale sono condivisi con gli esperti per avere una discussione interattiva con l’obiettivo di arrivare a un consenso.</w:t>
      </w:r>
      <w:r w:rsidR="00B27DBD" w:rsidRPr="00225856">
        <w:rPr>
          <w:lang w:val="it-IT"/>
        </w:rPr>
        <w:t xml:space="preserve">  </w:t>
      </w:r>
    </w:p>
    <w:p w14:paraId="66876778" w14:textId="328D6AE3" w:rsidR="004A4475" w:rsidRPr="00225856" w:rsidRDefault="00F66515" w:rsidP="00813313">
      <w:pPr>
        <w:rPr>
          <w:i/>
          <w:lang w:val="it-IT"/>
        </w:rPr>
      </w:pPr>
      <w:r>
        <w:rPr>
          <w:lang w:val="it-IT"/>
        </w:rPr>
        <w:t>Risorse</w:t>
      </w:r>
      <w:r w:rsidR="004A4475" w:rsidRPr="00225856">
        <w:rPr>
          <w:i/>
          <w:lang w:val="it-IT"/>
        </w:rPr>
        <w:t xml:space="preserve">: </w:t>
      </w:r>
    </w:p>
    <w:p w14:paraId="73995D81" w14:textId="77777777" w:rsidR="004A4475" w:rsidRPr="00225856" w:rsidRDefault="00ED69A1" w:rsidP="00813313">
      <w:pPr>
        <w:rPr>
          <w:lang w:val="it-IT"/>
        </w:rPr>
      </w:pPr>
      <w:hyperlink r:id="rId24" w:history="1">
        <w:r w:rsidR="004A4475" w:rsidRPr="00225856">
          <w:rPr>
            <w:rStyle w:val="Hyperlink"/>
            <w:lang w:val="it-IT"/>
          </w:rPr>
          <w:t>https://www.surveymonkey.com</w:t>
        </w:r>
      </w:hyperlink>
      <w:r w:rsidR="004A4475" w:rsidRPr="00225856">
        <w:rPr>
          <w:lang w:val="it-IT"/>
        </w:rPr>
        <w:t xml:space="preserve"> </w:t>
      </w:r>
    </w:p>
    <w:p w14:paraId="5DA501D1" w14:textId="1CFAFDCD" w:rsidR="00DA2B79" w:rsidRPr="00225856" w:rsidRDefault="004A4475" w:rsidP="00813313">
      <w:pPr>
        <w:rPr>
          <w:lang w:val="it-IT"/>
        </w:rPr>
      </w:pPr>
      <w:r w:rsidRPr="00225856">
        <w:rPr>
          <w:lang w:val="it-IT"/>
        </w:rPr>
        <w:t xml:space="preserve">REDCap: </w:t>
      </w:r>
      <w:r w:rsidR="00890AD6">
        <w:rPr>
          <w:lang w:val="it-IT"/>
        </w:rPr>
        <w:t xml:space="preserve">l’accesso gratuito a </w:t>
      </w:r>
      <w:r w:rsidRPr="00225856">
        <w:rPr>
          <w:lang w:val="it-IT"/>
        </w:rPr>
        <w:t xml:space="preserve">REDCap </w:t>
      </w:r>
      <w:r w:rsidR="00890AD6">
        <w:rPr>
          <w:lang w:val="it-IT"/>
        </w:rPr>
        <w:t xml:space="preserve">può essere ottenuto diventando membro di </w:t>
      </w:r>
      <w:r w:rsidRPr="00225856">
        <w:rPr>
          <w:lang w:val="it-IT"/>
        </w:rPr>
        <w:t xml:space="preserve">WOFAPS: </w:t>
      </w:r>
      <w:hyperlink r:id="rId25" w:history="1">
        <w:r w:rsidRPr="00225856">
          <w:rPr>
            <w:rStyle w:val="Hyperlink"/>
            <w:lang w:val="it-IT"/>
          </w:rPr>
          <w:t>http://www.wofaps.org/pricing-plans/</w:t>
        </w:r>
      </w:hyperlink>
      <w:r w:rsidR="00890AD6">
        <w:rPr>
          <w:lang w:val="it-IT"/>
        </w:rPr>
        <w:t xml:space="preserve">  o</w:t>
      </w:r>
      <w:r w:rsidRPr="00225856">
        <w:rPr>
          <w:lang w:val="it-IT"/>
        </w:rPr>
        <w:t xml:space="preserve"> </w:t>
      </w:r>
      <w:hyperlink r:id="rId26" w:history="1">
        <w:r w:rsidRPr="00225856">
          <w:rPr>
            <w:rStyle w:val="Hyperlink"/>
            <w:lang w:val="it-IT"/>
          </w:rPr>
          <w:t>https://www.wofaps.org/redcap/</w:t>
        </w:r>
      </w:hyperlink>
      <w:r w:rsidRPr="00225856">
        <w:rPr>
          <w:lang w:val="it-IT"/>
        </w:rPr>
        <w:t xml:space="preserve"> </w:t>
      </w:r>
    </w:p>
    <w:p w14:paraId="294C70D8" w14:textId="77777777" w:rsidR="00D74C34" w:rsidRPr="00225856" w:rsidRDefault="00D74C34" w:rsidP="00813313">
      <w:pPr>
        <w:rPr>
          <w:b/>
          <w:lang w:val="it-IT"/>
        </w:rPr>
      </w:pPr>
    </w:p>
    <w:p w14:paraId="1E4394C1" w14:textId="59B7D77D" w:rsidR="00252762" w:rsidRPr="00225856" w:rsidRDefault="00890AD6" w:rsidP="00813313">
      <w:pPr>
        <w:rPr>
          <w:b/>
          <w:lang w:val="it-IT"/>
        </w:rPr>
      </w:pPr>
      <w:r>
        <w:rPr>
          <w:b/>
          <w:lang w:val="it-IT"/>
        </w:rPr>
        <w:lastRenderedPageBreak/>
        <w:t>Ricerca qualitativa</w:t>
      </w:r>
      <w:r w:rsidR="00D74C34" w:rsidRPr="00225856">
        <w:rPr>
          <w:b/>
          <w:lang w:val="it-IT"/>
        </w:rPr>
        <w:t>:</w:t>
      </w:r>
    </w:p>
    <w:p w14:paraId="21AE842F" w14:textId="4DC29371" w:rsidR="00252762" w:rsidRPr="00225856" w:rsidRDefault="00890AD6" w:rsidP="00890AD6">
      <w:pPr>
        <w:pStyle w:val="ListParagraph"/>
        <w:numPr>
          <w:ilvl w:val="0"/>
          <w:numId w:val="34"/>
        </w:numPr>
        <w:rPr>
          <w:lang w:val="it-IT"/>
        </w:rPr>
      </w:pPr>
      <w:r w:rsidRPr="00890AD6">
        <w:rPr>
          <w:lang w:val="it-IT"/>
        </w:rPr>
        <w:t>Ricerca principalmente esplorativa</w:t>
      </w:r>
      <w:r w:rsidR="005763B3" w:rsidRPr="00225856">
        <w:rPr>
          <w:lang w:val="it-IT"/>
        </w:rPr>
        <w:t>.</w:t>
      </w:r>
    </w:p>
    <w:p w14:paraId="3F11D145" w14:textId="061A97A2" w:rsidR="00252762" w:rsidRPr="00225856" w:rsidRDefault="00890AD6" w:rsidP="00283658">
      <w:pPr>
        <w:pStyle w:val="ListParagraph"/>
        <w:numPr>
          <w:ilvl w:val="0"/>
          <w:numId w:val="34"/>
        </w:numPr>
        <w:rPr>
          <w:lang w:val="it-IT"/>
        </w:rPr>
      </w:pPr>
      <w:r>
        <w:rPr>
          <w:lang w:val="it-IT"/>
        </w:rPr>
        <w:t xml:space="preserve">Usata </w:t>
      </w:r>
      <w:r w:rsidR="00283658">
        <w:rPr>
          <w:lang w:val="it-IT"/>
        </w:rPr>
        <w:t xml:space="preserve">per comprendere </w:t>
      </w:r>
      <w:r w:rsidR="00283658" w:rsidRPr="00283658">
        <w:rPr>
          <w:lang w:val="it-IT"/>
        </w:rPr>
        <w:t>ragioni, op</w:t>
      </w:r>
      <w:r w:rsidR="008C44B6">
        <w:rPr>
          <w:lang w:val="it-IT"/>
        </w:rPr>
        <w:t xml:space="preserve">inioni e motivazioni che stanno alla base. </w:t>
      </w:r>
    </w:p>
    <w:p w14:paraId="299627DF" w14:textId="39A7DFA9" w:rsidR="00252762" w:rsidRPr="00225856" w:rsidRDefault="00283658" w:rsidP="00D74C34">
      <w:pPr>
        <w:pStyle w:val="ListParagraph"/>
        <w:numPr>
          <w:ilvl w:val="0"/>
          <w:numId w:val="34"/>
        </w:numPr>
        <w:rPr>
          <w:lang w:val="it-IT"/>
        </w:rPr>
      </w:pPr>
      <w:r>
        <w:rPr>
          <w:lang w:val="it-IT"/>
        </w:rPr>
        <w:t xml:space="preserve">Fornisce una visione del problema o aiuta a sviluppare delle idee o ipotesi per una potenziale ricerca qualitativa. </w:t>
      </w:r>
    </w:p>
    <w:p w14:paraId="00846DC2" w14:textId="340A02F7" w:rsidR="00252762" w:rsidRPr="00225856" w:rsidRDefault="00283658" w:rsidP="00D74C34">
      <w:pPr>
        <w:pStyle w:val="ListParagraph"/>
        <w:numPr>
          <w:ilvl w:val="0"/>
          <w:numId w:val="34"/>
        </w:numPr>
        <w:rPr>
          <w:lang w:val="it-IT"/>
        </w:rPr>
      </w:pPr>
      <w:r>
        <w:rPr>
          <w:lang w:val="it-IT"/>
        </w:rPr>
        <w:t>Spesso usa interviste o gruppi di discussione</w:t>
      </w:r>
      <w:r w:rsidR="005763B3" w:rsidRPr="00225856">
        <w:rPr>
          <w:lang w:val="it-IT"/>
        </w:rPr>
        <w:t>.</w:t>
      </w:r>
    </w:p>
    <w:p w14:paraId="7373537C" w14:textId="1C2CDB3B" w:rsidR="00252762" w:rsidRPr="00225856" w:rsidRDefault="00F66515" w:rsidP="00813313">
      <w:pPr>
        <w:rPr>
          <w:i/>
          <w:lang w:val="it-IT"/>
        </w:rPr>
      </w:pPr>
      <w:r>
        <w:rPr>
          <w:lang w:val="it-IT"/>
        </w:rPr>
        <w:t>Risorsa</w:t>
      </w:r>
      <w:r w:rsidR="00252762" w:rsidRPr="00225856">
        <w:rPr>
          <w:i/>
          <w:lang w:val="it-IT"/>
        </w:rPr>
        <w:t xml:space="preserve">: </w:t>
      </w:r>
    </w:p>
    <w:p w14:paraId="2A56BC1A" w14:textId="3753E44B" w:rsidR="00252762" w:rsidRPr="00225856" w:rsidRDefault="00283658" w:rsidP="00252762">
      <w:pPr>
        <w:rPr>
          <w:lang w:val="it-IT"/>
        </w:rPr>
      </w:pPr>
      <w:r>
        <w:rPr>
          <w:bCs/>
          <w:lang w:val="it-IT"/>
        </w:rPr>
        <w:t>Metodi di ricerca qualitativa: quando usarli e come valutarli:</w:t>
      </w:r>
    </w:p>
    <w:p w14:paraId="5C7B00CB" w14:textId="77777777" w:rsidR="00252762" w:rsidRPr="00225856" w:rsidRDefault="00ED69A1" w:rsidP="00813313">
      <w:pPr>
        <w:rPr>
          <w:lang w:val="it-IT"/>
        </w:rPr>
      </w:pPr>
      <w:hyperlink r:id="rId27" w:history="1">
        <w:r w:rsidR="00252762" w:rsidRPr="00225856">
          <w:rPr>
            <w:rStyle w:val="Hyperlink"/>
            <w:lang w:val="it-IT"/>
          </w:rPr>
          <w:t>https://academic.oup.com/humrep/article/31/3/498/2384737</w:t>
        </w:r>
      </w:hyperlink>
      <w:r w:rsidR="00252762" w:rsidRPr="00225856">
        <w:rPr>
          <w:lang w:val="it-IT"/>
        </w:rPr>
        <w:t xml:space="preserve"> </w:t>
      </w:r>
    </w:p>
    <w:p w14:paraId="203425D0" w14:textId="77777777" w:rsidR="005763B3" w:rsidRPr="00225856" w:rsidRDefault="005763B3" w:rsidP="00813313">
      <w:pPr>
        <w:rPr>
          <w:b/>
          <w:lang w:val="it-IT"/>
        </w:rPr>
      </w:pPr>
    </w:p>
    <w:p w14:paraId="75DA534B" w14:textId="46E37CB6" w:rsidR="00252762" w:rsidRPr="00225856" w:rsidRDefault="00252762" w:rsidP="00813313">
      <w:pPr>
        <w:rPr>
          <w:b/>
          <w:lang w:val="it-IT"/>
        </w:rPr>
      </w:pPr>
      <w:proofErr w:type="spellStart"/>
      <w:r w:rsidRPr="00225856">
        <w:rPr>
          <w:b/>
          <w:lang w:val="it-IT"/>
        </w:rPr>
        <w:t>Research</w:t>
      </w:r>
      <w:proofErr w:type="spellEnd"/>
      <w:r w:rsidRPr="00225856">
        <w:rPr>
          <w:b/>
          <w:lang w:val="it-IT"/>
        </w:rPr>
        <w:t xml:space="preserve"> </w:t>
      </w:r>
      <w:proofErr w:type="spellStart"/>
      <w:r w:rsidRPr="00225856">
        <w:rPr>
          <w:b/>
          <w:lang w:val="it-IT"/>
        </w:rPr>
        <w:t>Pearls</w:t>
      </w:r>
      <w:proofErr w:type="spellEnd"/>
    </w:p>
    <w:p w14:paraId="53BA657F" w14:textId="29D1211D" w:rsidR="00252762" w:rsidRPr="00225856" w:rsidRDefault="00283658" w:rsidP="005763B3">
      <w:pPr>
        <w:pStyle w:val="ListParagraph"/>
        <w:numPr>
          <w:ilvl w:val="0"/>
          <w:numId w:val="35"/>
        </w:numPr>
        <w:rPr>
          <w:lang w:val="it-IT"/>
        </w:rPr>
      </w:pPr>
      <w:r>
        <w:rPr>
          <w:lang w:val="it-IT"/>
        </w:rPr>
        <w:t>La abilità di ricerca si sviluppano facendo ricerca e non solo seguendo un corso.</w:t>
      </w:r>
    </w:p>
    <w:p w14:paraId="30D49FB7" w14:textId="4773578D" w:rsidR="00252762" w:rsidRPr="00225856" w:rsidRDefault="00283658" w:rsidP="005763B3">
      <w:pPr>
        <w:pStyle w:val="ListParagraph"/>
        <w:numPr>
          <w:ilvl w:val="0"/>
          <w:numId w:val="35"/>
        </w:numPr>
        <w:rPr>
          <w:lang w:val="it-IT"/>
        </w:rPr>
      </w:pPr>
      <w:r>
        <w:rPr>
          <w:lang w:val="it-IT"/>
        </w:rPr>
        <w:t xml:space="preserve">I ricercatori acquisiscono la loro esperienza in diversi anni intraprendendo e partecipando a diversi studi. </w:t>
      </w:r>
    </w:p>
    <w:sectPr w:rsidR="00252762" w:rsidRPr="00225856">
      <w:footerReference w:type="even" r:id="rId28"/>
      <w:footerReference w:type="default" r:id="rId2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066747" w14:textId="77777777" w:rsidR="00ED69A1" w:rsidRDefault="00ED69A1" w:rsidP="000F2D0E">
      <w:pPr>
        <w:spacing w:after="0" w:line="240" w:lineRule="auto"/>
      </w:pPr>
      <w:r>
        <w:separator/>
      </w:r>
    </w:p>
  </w:endnote>
  <w:endnote w:type="continuationSeparator" w:id="0">
    <w:p w14:paraId="120AEC7B" w14:textId="77777777" w:rsidR="00ED69A1" w:rsidRDefault="00ED69A1" w:rsidP="000F2D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16857973"/>
      <w:docPartObj>
        <w:docPartGallery w:val="Page Numbers (Bottom of Page)"/>
        <w:docPartUnique/>
      </w:docPartObj>
    </w:sdtPr>
    <w:sdtEndPr>
      <w:rPr>
        <w:rStyle w:val="PageNumber"/>
      </w:rPr>
    </w:sdtEndPr>
    <w:sdtContent>
      <w:p w14:paraId="4172E8B6" w14:textId="77777777" w:rsidR="00720B40" w:rsidRDefault="00720B40" w:rsidP="00A518C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0566388" w14:textId="77777777" w:rsidR="00720B40" w:rsidRDefault="00720B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33959639"/>
      <w:docPartObj>
        <w:docPartGallery w:val="Page Numbers (Bottom of Page)"/>
        <w:docPartUnique/>
      </w:docPartObj>
    </w:sdtPr>
    <w:sdtEndPr>
      <w:rPr>
        <w:rStyle w:val="PageNumber"/>
      </w:rPr>
    </w:sdtEndPr>
    <w:sdtContent>
      <w:p w14:paraId="42FCA5C3" w14:textId="77777777" w:rsidR="00720B40" w:rsidRDefault="00720B40" w:rsidP="00A518C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7C581F">
          <w:rPr>
            <w:rStyle w:val="PageNumber"/>
            <w:noProof/>
          </w:rPr>
          <w:t>1</w:t>
        </w:r>
        <w:r>
          <w:rPr>
            <w:rStyle w:val="PageNumber"/>
          </w:rPr>
          <w:fldChar w:fldCharType="end"/>
        </w:r>
      </w:p>
    </w:sdtContent>
  </w:sdt>
  <w:p w14:paraId="71700F4A" w14:textId="77777777" w:rsidR="00720B40" w:rsidRDefault="00720B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45BC3F" w14:textId="77777777" w:rsidR="00ED69A1" w:rsidRDefault="00ED69A1" w:rsidP="000F2D0E">
      <w:pPr>
        <w:spacing w:after="0" w:line="240" w:lineRule="auto"/>
      </w:pPr>
      <w:r>
        <w:separator/>
      </w:r>
    </w:p>
  </w:footnote>
  <w:footnote w:type="continuationSeparator" w:id="0">
    <w:p w14:paraId="67EA7BDC" w14:textId="77777777" w:rsidR="00ED69A1" w:rsidRDefault="00ED69A1" w:rsidP="000F2D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A31301"/>
    <w:multiLevelType w:val="hybridMultilevel"/>
    <w:tmpl w:val="6952FE7E"/>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 w15:restartNumberingAfterBreak="0">
    <w:nsid w:val="055E170A"/>
    <w:multiLevelType w:val="hybridMultilevel"/>
    <w:tmpl w:val="42DAFE9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 w15:restartNumberingAfterBreak="0">
    <w:nsid w:val="0B9B657B"/>
    <w:multiLevelType w:val="hybridMultilevel"/>
    <w:tmpl w:val="C40C746C"/>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F1F5CD1"/>
    <w:multiLevelType w:val="hybridMultilevel"/>
    <w:tmpl w:val="1702E882"/>
    <w:lvl w:ilvl="0" w:tplc="30090001">
      <w:start w:val="1"/>
      <w:numFmt w:val="bullet"/>
      <w:lvlText w:val=""/>
      <w:lvlJc w:val="left"/>
      <w:pPr>
        <w:ind w:left="360" w:hanging="360"/>
      </w:pPr>
      <w:rPr>
        <w:rFonts w:ascii="Symbol" w:hAnsi="Symbol" w:hint="default"/>
      </w:rPr>
    </w:lvl>
    <w:lvl w:ilvl="1" w:tplc="30090003" w:tentative="1">
      <w:start w:val="1"/>
      <w:numFmt w:val="bullet"/>
      <w:lvlText w:val="o"/>
      <w:lvlJc w:val="left"/>
      <w:pPr>
        <w:ind w:left="1080" w:hanging="360"/>
      </w:pPr>
      <w:rPr>
        <w:rFonts w:ascii="Courier New" w:hAnsi="Courier New" w:cs="Courier New" w:hint="default"/>
      </w:rPr>
    </w:lvl>
    <w:lvl w:ilvl="2" w:tplc="30090005" w:tentative="1">
      <w:start w:val="1"/>
      <w:numFmt w:val="bullet"/>
      <w:lvlText w:val=""/>
      <w:lvlJc w:val="left"/>
      <w:pPr>
        <w:ind w:left="1800" w:hanging="360"/>
      </w:pPr>
      <w:rPr>
        <w:rFonts w:ascii="Wingdings" w:hAnsi="Wingdings" w:hint="default"/>
      </w:rPr>
    </w:lvl>
    <w:lvl w:ilvl="3" w:tplc="30090001" w:tentative="1">
      <w:start w:val="1"/>
      <w:numFmt w:val="bullet"/>
      <w:lvlText w:val=""/>
      <w:lvlJc w:val="left"/>
      <w:pPr>
        <w:ind w:left="2520" w:hanging="360"/>
      </w:pPr>
      <w:rPr>
        <w:rFonts w:ascii="Symbol" w:hAnsi="Symbol" w:hint="default"/>
      </w:rPr>
    </w:lvl>
    <w:lvl w:ilvl="4" w:tplc="30090003" w:tentative="1">
      <w:start w:val="1"/>
      <w:numFmt w:val="bullet"/>
      <w:lvlText w:val="o"/>
      <w:lvlJc w:val="left"/>
      <w:pPr>
        <w:ind w:left="3240" w:hanging="360"/>
      </w:pPr>
      <w:rPr>
        <w:rFonts w:ascii="Courier New" w:hAnsi="Courier New" w:cs="Courier New" w:hint="default"/>
      </w:rPr>
    </w:lvl>
    <w:lvl w:ilvl="5" w:tplc="30090005" w:tentative="1">
      <w:start w:val="1"/>
      <w:numFmt w:val="bullet"/>
      <w:lvlText w:val=""/>
      <w:lvlJc w:val="left"/>
      <w:pPr>
        <w:ind w:left="3960" w:hanging="360"/>
      </w:pPr>
      <w:rPr>
        <w:rFonts w:ascii="Wingdings" w:hAnsi="Wingdings" w:hint="default"/>
      </w:rPr>
    </w:lvl>
    <w:lvl w:ilvl="6" w:tplc="30090001" w:tentative="1">
      <w:start w:val="1"/>
      <w:numFmt w:val="bullet"/>
      <w:lvlText w:val=""/>
      <w:lvlJc w:val="left"/>
      <w:pPr>
        <w:ind w:left="4680" w:hanging="360"/>
      </w:pPr>
      <w:rPr>
        <w:rFonts w:ascii="Symbol" w:hAnsi="Symbol" w:hint="default"/>
      </w:rPr>
    </w:lvl>
    <w:lvl w:ilvl="7" w:tplc="30090003" w:tentative="1">
      <w:start w:val="1"/>
      <w:numFmt w:val="bullet"/>
      <w:lvlText w:val="o"/>
      <w:lvlJc w:val="left"/>
      <w:pPr>
        <w:ind w:left="5400" w:hanging="360"/>
      </w:pPr>
      <w:rPr>
        <w:rFonts w:ascii="Courier New" w:hAnsi="Courier New" w:cs="Courier New" w:hint="default"/>
      </w:rPr>
    </w:lvl>
    <w:lvl w:ilvl="8" w:tplc="30090005" w:tentative="1">
      <w:start w:val="1"/>
      <w:numFmt w:val="bullet"/>
      <w:lvlText w:val=""/>
      <w:lvlJc w:val="left"/>
      <w:pPr>
        <w:ind w:left="6120" w:hanging="360"/>
      </w:pPr>
      <w:rPr>
        <w:rFonts w:ascii="Wingdings" w:hAnsi="Wingdings" w:hint="default"/>
      </w:rPr>
    </w:lvl>
  </w:abstractNum>
  <w:abstractNum w:abstractNumId="4" w15:restartNumberingAfterBreak="0">
    <w:nsid w:val="101641E2"/>
    <w:multiLevelType w:val="hybridMultilevel"/>
    <w:tmpl w:val="74788D80"/>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10D57C7"/>
    <w:multiLevelType w:val="hybridMultilevel"/>
    <w:tmpl w:val="5DC23714"/>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6" w15:restartNumberingAfterBreak="0">
    <w:nsid w:val="19934FA2"/>
    <w:multiLevelType w:val="hybridMultilevel"/>
    <w:tmpl w:val="5F083910"/>
    <w:lvl w:ilvl="0" w:tplc="04090001">
      <w:start w:val="1"/>
      <w:numFmt w:val="bullet"/>
      <w:lvlText w:val=""/>
      <w:lvlJc w:val="left"/>
      <w:pPr>
        <w:ind w:left="360" w:hanging="360"/>
      </w:pPr>
      <w:rPr>
        <w:rFonts w:ascii="Symbol" w:hAnsi="Symbol"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7" w15:restartNumberingAfterBreak="0">
    <w:nsid w:val="1A8A4DD7"/>
    <w:multiLevelType w:val="hybridMultilevel"/>
    <w:tmpl w:val="054EBBD6"/>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1DC54058"/>
    <w:multiLevelType w:val="hybridMultilevel"/>
    <w:tmpl w:val="EBD6338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15:restartNumberingAfterBreak="0">
    <w:nsid w:val="207018AE"/>
    <w:multiLevelType w:val="hybridMultilevel"/>
    <w:tmpl w:val="3A5EB820"/>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15:restartNumberingAfterBreak="0">
    <w:nsid w:val="27BB5B42"/>
    <w:multiLevelType w:val="hybridMultilevel"/>
    <w:tmpl w:val="8B38472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2C3931EE"/>
    <w:multiLevelType w:val="hybridMultilevel"/>
    <w:tmpl w:val="5730619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31111A89"/>
    <w:multiLevelType w:val="hybridMultilevel"/>
    <w:tmpl w:val="76EE17CA"/>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35FC2FD0"/>
    <w:multiLevelType w:val="hybridMultilevel"/>
    <w:tmpl w:val="EE62B5E0"/>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364E0A81"/>
    <w:multiLevelType w:val="hybridMultilevel"/>
    <w:tmpl w:val="7AE2CAAC"/>
    <w:lvl w:ilvl="0" w:tplc="04090001">
      <w:start w:val="1"/>
      <w:numFmt w:val="bullet"/>
      <w:lvlText w:val=""/>
      <w:lvlJc w:val="left"/>
      <w:pPr>
        <w:ind w:left="36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3BC54780"/>
    <w:multiLevelType w:val="hybridMultilevel"/>
    <w:tmpl w:val="70B67BD8"/>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3E3A01DF"/>
    <w:multiLevelType w:val="hybridMultilevel"/>
    <w:tmpl w:val="D3C4C1B8"/>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3F75257A"/>
    <w:multiLevelType w:val="hybridMultilevel"/>
    <w:tmpl w:val="E27AF54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415D3C35"/>
    <w:multiLevelType w:val="hybridMultilevel"/>
    <w:tmpl w:val="8CE22AD4"/>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44A35839"/>
    <w:multiLevelType w:val="hybridMultilevel"/>
    <w:tmpl w:val="85BABC94"/>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20" w15:restartNumberingAfterBreak="0">
    <w:nsid w:val="488D1EAF"/>
    <w:multiLevelType w:val="hybridMultilevel"/>
    <w:tmpl w:val="CBB2E3C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15:restartNumberingAfterBreak="0">
    <w:nsid w:val="49516B5B"/>
    <w:multiLevelType w:val="hybridMultilevel"/>
    <w:tmpl w:val="BFE41412"/>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49CA0540"/>
    <w:multiLevelType w:val="hybridMultilevel"/>
    <w:tmpl w:val="15EEBDDE"/>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4A0B3E82"/>
    <w:multiLevelType w:val="hybridMultilevel"/>
    <w:tmpl w:val="6A967E9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4C79131B"/>
    <w:multiLevelType w:val="hybridMultilevel"/>
    <w:tmpl w:val="2AB0F876"/>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585D2018"/>
    <w:multiLevelType w:val="hybridMultilevel"/>
    <w:tmpl w:val="C2804C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E9662A1"/>
    <w:multiLevelType w:val="hybridMultilevel"/>
    <w:tmpl w:val="0D223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812414"/>
    <w:multiLevelType w:val="hybridMultilevel"/>
    <w:tmpl w:val="B6F68DD0"/>
    <w:lvl w:ilvl="0" w:tplc="1C09000D">
      <w:start w:val="1"/>
      <w:numFmt w:val="bullet"/>
      <w:lvlText w:val=""/>
      <w:lvlJc w:val="left"/>
      <w:pPr>
        <w:ind w:left="720" w:hanging="360"/>
      </w:pPr>
      <w:rPr>
        <w:rFonts w:ascii="Wingdings" w:hAnsi="Wingding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15:restartNumberingAfterBreak="0">
    <w:nsid w:val="65C753BC"/>
    <w:multiLevelType w:val="hybridMultilevel"/>
    <w:tmpl w:val="2D78CF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8392488"/>
    <w:multiLevelType w:val="hybridMultilevel"/>
    <w:tmpl w:val="5BEAA326"/>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15:restartNumberingAfterBreak="0">
    <w:nsid w:val="6AD951BE"/>
    <w:multiLevelType w:val="hybridMultilevel"/>
    <w:tmpl w:val="77022E2A"/>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15:restartNumberingAfterBreak="0">
    <w:nsid w:val="6DEC4A9F"/>
    <w:multiLevelType w:val="hybridMultilevel"/>
    <w:tmpl w:val="F4F274D4"/>
    <w:lvl w:ilvl="0" w:tplc="3009000D">
      <w:start w:val="1"/>
      <w:numFmt w:val="bullet"/>
      <w:lvlText w:val=""/>
      <w:lvlJc w:val="left"/>
      <w:pPr>
        <w:ind w:left="720" w:hanging="360"/>
      </w:pPr>
      <w:rPr>
        <w:rFonts w:ascii="Wingdings" w:hAnsi="Wingdings"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32" w15:restartNumberingAfterBreak="0">
    <w:nsid w:val="6F2F3B1C"/>
    <w:multiLevelType w:val="hybridMultilevel"/>
    <w:tmpl w:val="C8C81398"/>
    <w:lvl w:ilvl="0" w:tplc="3009000D">
      <w:start w:val="1"/>
      <w:numFmt w:val="bullet"/>
      <w:lvlText w:val=""/>
      <w:lvlJc w:val="left"/>
      <w:pPr>
        <w:ind w:left="720" w:hanging="360"/>
      </w:pPr>
      <w:rPr>
        <w:rFonts w:ascii="Wingdings" w:hAnsi="Wingdings"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33" w15:restartNumberingAfterBreak="0">
    <w:nsid w:val="6F3F09D3"/>
    <w:multiLevelType w:val="hybridMultilevel"/>
    <w:tmpl w:val="4A9826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37C1F5D"/>
    <w:multiLevelType w:val="hybridMultilevel"/>
    <w:tmpl w:val="D3FE3CE2"/>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7F8F5317"/>
    <w:multiLevelType w:val="hybridMultilevel"/>
    <w:tmpl w:val="C0F87D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9"/>
  </w:num>
  <w:num w:numId="3">
    <w:abstractNumId w:val="20"/>
  </w:num>
  <w:num w:numId="4">
    <w:abstractNumId w:val="27"/>
  </w:num>
  <w:num w:numId="5">
    <w:abstractNumId w:val="4"/>
  </w:num>
  <w:num w:numId="6">
    <w:abstractNumId w:val="22"/>
  </w:num>
  <w:num w:numId="7">
    <w:abstractNumId w:val="24"/>
  </w:num>
  <w:num w:numId="8">
    <w:abstractNumId w:val="13"/>
  </w:num>
  <w:num w:numId="9">
    <w:abstractNumId w:val="29"/>
  </w:num>
  <w:num w:numId="10">
    <w:abstractNumId w:val="18"/>
  </w:num>
  <w:num w:numId="11">
    <w:abstractNumId w:val="15"/>
  </w:num>
  <w:num w:numId="12">
    <w:abstractNumId w:val="14"/>
  </w:num>
  <w:num w:numId="13">
    <w:abstractNumId w:val="12"/>
  </w:num>
  <w:num w:numId="14">
    <w:abstractNumId w:val="34"/>
  </w:num>
  <w:num w:numId="15">
    <w:abstractNumId w:val="3"/>
  </w:num>
  <w:num w:numId="16">
    <w:abstractNumId w:val="19"/>
  </w:num>
  <w:num w:numId="17">
    <w:abstractNumId w:val="32"/>
  </w:num>
  <w:num w:numId="18">
    <w:abstractNumId w:val="31"/>
  </w:num>
  <w:num w:numId="19">
    <w:abstractNumId w:val="5"/>
  </w:num>
  <w:num w:numId="20">
    <w:abstractNumId w:val="0"/>
  </w:num>
  <w:num w:numId="21">
    <w:abstractNumId w:val="26"/>
  </w:num>
  <w:num w:numId="22">
    <w:abstractNumId w:val="1"/>
  </w:num>
  <w:num w:numId="23">
    <w:abstractNumId w:val="6"/>
  </w:num>
  <w:num w:numId="24">
    <w:abstractNumId w:val="35"/>
  </w:num>
  <w:num w:numId="25">
    <w:abstractNumId w:val="28"/>
  </w:num>
  <w:num w:numId="26">
    <w:abstractNumId w:val="33"/>
  </w:num>
  <w:num w:numId="27">
    <w:abstractNumId w:val="25"/>
  </w:num>
  <w:num w:numId="28">
    <w:abstractNumId w:val="30"/>
  </w:num>
  <w:num w:numId="29">
    <w:abstractNumId w:val="10"/>
  </w:num>
  <w:num w:numId="30">
    <w:abstractNumId w:val="7"/>
  </w:num>
  <w:num w:numId="31">
    <w:abstractNumId w:val="16"/>
  </w:num>
  <w:num w:numId="32">
    <w:abstractNumId w:val="21"/>
  </w:num>
  <w:num w:numId="33">
    <w:abstractNumId w:val="17"/>
  </w:num>
  <w:num w:numId="34">
    <w:abstractNumId w:val="23"/>
  </w:num>
  <w:num w:numId="35">
    <w:abstractNumId w:val="2"/>
  </w:num>
  <w:num w:numId="3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activeWritingStyle w:appName="MSWord" w:lang="en-ZA" w:vendorID="64" w:dllVersion="6" w:nlCheck="1" w:checkStyle="1"/>
  <w:activeWritingStyle w:appName="MSWord" w:lang="en-US" w:vendorID="64" w:dllVersion="6" w:nlCheck="1" w:checkStyle="0"/>
  <w:activeWritingStyle w:appName="MSWord" w:lang="en-GB"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n-ZA" w:vendorID="64" w:dllVersion="0" w:nlCheck="1" w:checkStyle="0"/>
  <w:activeWritingStyle w:appName="MSWord" w:lang="it-IT" w:vendorID="64" w:dllVersion="0" w:nlCheck="1" w:checkStyle="0"/>
  <w:proofState w:spelling="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313"/>
    <w:rsid w:val="0005521F"/>
    <w:rsid w:val="00064C80"/>
    <w:rsid w:val="000836DE"/>
    <w:rsid w:val="000906B1"/>
    <w:rsid w:val="00093C83"/>
    <w:rsid w:val="000C16F8"/>
    <w:rsid w:val="000C187C"/>
    <w:rsid w:val="000D6C4A"/>
    <w:rsid w:val="000F1427"/>
    <w:rsid w:val="000F2D0E"/>
    <w:rsid w:val="001015B9"/>
    <w:rsid w:val="00114297"/>
    <w:rsid w:val="001308D2"/>
    <w:rsid w:val="00172A54"/>
    <w:rsid w:val="00175952"/>
    <w:rsid w:val="00225856"/>
    <w:rsid w:val="0024691A"/>
    <w:rsid w:val="002470E6"/>
    <w:rsid w:val="00252762"/>
    <w:rsid w:val="00257AE7"/>
    <w:rsid w:val="0027764D"/>
    <w:rsid w:val="002834A3"/>
    <w:rsid w:val="00283658"/>
    <w:rsid w:val="002969C1"/>
    <w:rsid w:val="002A0B59"/>
    <w:rsid w:val="002B787B"/>
    <w:rsid w:val="002C6392"/>
    <w:rsid w:val="002D5340"/>
    <w:rsid w:val="002F1600"/>
    <w:rsid w:val="00311DF4"/>
    <w:rsid w:val="00323953"/>
    <w:rsid w:val="003275B3"/>
    <w:rsid w:val="003614B3"/>
    <w:rsid w:val="0039756D"/>
    <w:rsid w:val="003E3264"/>
    <w:rsid w:val="003F7EDF"/>
    <w:rsid w:val="00402C29"/>
    <w:rsid w:val="00434440"/>
    <w:rsid w:val="00443314"/>
    <w:rsid w:val="004A4475"/>
    <w:rsid w:val="004B7A3F"/>
    <w:rsid w:val="004E18F5"/>
    <w:rsid w:val="004F0F3D"/>
    <w:rsid w:val="004F4E7F"/>
    <w:rsid w:val="00514EFC"/>
    <w:rsid w:val="005205F5"/>
    <w:rsid w:val="005328F5"/>
    <w:rsid w:val="00543C8F"/>
    <w:rsid w:val="005763B3"/>
    <w:rsid w:val="005852C5"/>
    <w:rsid w:val="00591145"/>
    <w:rsid w:val="005C3684"/>
    <w:rsid w:val="005C36A3"/>
    <w:rsid w:val="005D2020"/>
    <w:rsid w:val="005F0314"/>
    <w:rsid w:val="00620E0F"/>
    <w:rsid w:val="0062155B"/>
    <w:rsid w:val="00654C6A"/>
    <w:rsid w:val="00680F2B"/>
    <w:rsid w:val="0069353B"/>
    <w:rsid w:val="006A19A6"/>
    <w:rsid w:val="006B3F65"/>
    <w:rsid w:val="006B515F"/>
    <w:rsid w:val="006C7F4C"/>
    <w:rsid w:val="006D322A"/>
    <w:rsid w:val="006D3D5A"/>
    <w:rsid w:val="006D7076"/>
    <w:rsid w:val="00705A7C"/>
    <w:rsid w:val="00720B40"/>
    <w:rsid w:val="0074283C"/>
    <w:rsid w:val="00742851"/>
    <w:rsid w:val="0078103C"/>
    <w:rsid w:val="00794BC0"/>
    <w:rsid w:val="007C581F"/>
    <w:rsid w:val="007E1290"/>
    <w:rsid w:val="00813313"/>
    <w:rsid w:val="00851F27"/>
    <w:rsid w:val="00855844"/>
    <w:rsid w:val="0086105B"/>
    <w:rsid w:val="00890AD6"/>
    <w:rsid w:val="008B7FA4"/>
    <w:rsid w:val="008C44B6"/>
    <w:rsid w:val="0090033C"/>
    <w:rsid w:val="00937A9F"/>
    <w:rsid w:val="009407C6"/>
    <w:rsid w:val="009544E3"/>
    <w:rsid w:val="00997316"/>
    <w:rsid w:val="009C0A92"/>
    <w:rsid w:val="009F716C"/>
    <w:rsid w:val="00A02160"/>
    <w:rsid w:val="00A51626"/>
    <w:rsid w:val="00AA1519"/>
    <w:rsid w:val="00AC1DD0"/>
    <w:rsid w:val="00AD23CE"/>
    <w:rsid w:val="00B12CCB"/>
    <w:rsid w:val="00B14E92"/>
    <w:rsid w:val="00B17433"/>
    <w:rsid w:val="00B27DBD"/>
    <w:rsid w:val="00B37F74"/>
    <w:rsid w:val="00B56204"/>
    <w:rsid w:val="00B874B7"/>
    <w:rsid w:val="00C171C5"/>
    <w:rsid w:val="00C44EB6"/>
    <w:rsid w:val="00C77D0F"/>
    <w:rsid w:val="00C90D5A"/>
    <w:rsid w:val="00CA145B"/>
    <w:rsid w:val="00CE2583"/>
    <w:rsid w:val="00CE4522"/>
    <w:rsid w:val="00D430B9"/>
    <w:rsid w:val="00D6539D"/>
    <w:rsid w:val="00D65DA6"/>
    <w:rsid w:val="00D74C34"/>
    <w:rsid w:val="00D77617"/>
    <w:rsid w:val="00DA2B79"/>
    <w:rsid w:val="00DB0B42"/>
    <w:rsid w:val="00DC0442"/>
    <w:rsid w:val="00DF2C03"/>
    <w:rsid w:val="00DF450E"/>
    <w:rsid w:val="00E148EB"/>
    <w:rsid w:val="00E32EDC"/>
    <w:rsid w:val="00E360CE"/>
    <w:rsid w:val="00E42DC9"/>
    <w:rsid w:val="00E55CEF"/>
    <w:rsid w:val="00E60D17"/>
    <w:rsid w:val="00E60F87"/>
    <w:rsid w:val="00E7354A"/>
    <w:rsid w:val="00ED4F7C"/>
    <w:rsid w:val="00ED69A1"/>
    <w:rsid w:val="00EE079C"/>
    <w:rsid w:val="00EE2656"/>
    <w:rsid w:val="00EF6727"/>
    <w:rsid w:val="00F0032A"/>
    <w:rsid w:val="00F03893"/>
    <w:rsid w:val="00F15C26"/>
    <w:rsid w:val="00F233E1"/>
    <w:rsid w:val="00F263B1"/>
    <w:rsid w:val="00F55693"/>
    <w:rsid w:val="00F66515"/>
    <w:rsid w:val="00FA1699"/>
    <w:rsid w:val="00FB392B"/>
  </w:rsids>
  <m:mathPr>
    <m:mathFont m:val="Cambria Math"/>
    <m:brkBin m:val="before"/>
    <m:brkBinSub m:val="--"/>
    <m:smallFrac m:val="0"/>
    <m:dispDef/>
    <m:lMargin m:val="0"/>
    <m:rMargin m:val="0"/>
    <m:defJc m:val="centerGroup"/>
    <m:wrapIndent m:val="1440"/>
    <m:intLim m:val="subSup"/>
    <m:naryLim m:val="undOvr"/>
  </m:mathPr>
  <w:themeFontLang w:val="en-Z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8478B0"/>
  <w15:docId w15:val="{9637EB50-4032-4E30-B152-E36E8F221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13313"/>
    <w:pPr>
      <w:ind w:left="720"/>
      <w:contextualSpacing/>
    </w:pPr>
  </w:style>
  <w:style w:type="paragraph" w:styleId="BalloonText">
    <w:name w:val="Balloon Text"/>
    <w:basedOn w:val="Normal"/>
    <w:link w:val="BalloonTextChar"/>
    <w:uiPriority w:val="99"/>
    <w:semiHidden/>
    <w:unhideWhenUsed/>
    <w:rsid w:val="001308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08D2"/>
    <w:rPr>
      <w:rFonts w:ascii="Tahoma" w:hAnsi="Tahoma" w:cs="Tahoma"/>
      <w:sz w:val="16"/>
      <w:szCs w:val="16"/>
    </w:rPr>
  </w:style>
  <w:style w:type="character" w:styleId="Hyperlink">
    <w:name w:val="Hyperlink"/>
    <w:basedOn w:val="DefaultParagraphFont"/>
    <w:uiPriority w:val="99"/>
    <w:unhideWhenUsed/>
    <w:rsid w:val="00F233E1"/>
    <w:rPr>
      <w:color w:val="0563C1" w:themeColor="hyperlink"/>
      <w:u w:val="single"/>
    </w:rPr>
  </w:style>
  <w:style w:type="paragraph" w:styleId="NormalWeb">
    <w:name w:val="Normal (Web)"/>
    <w:basedOn w:val="Normal"/>
    <w:uiPriority w:val="99"/>
    <w:semiHidden/>
    <w:unhideWhenUsed/>
    <w:rsid w:val="00680F2B"/>
    <w:pPr>
      <w:spacing w:before="100" w:beforeAutospacing="1" w:after="100" w:afterAutospacing="1" w:line="240" w:lineRule="auto"/>
    </w:pPr>
    <w:rPr>
      <w:rFonts w:ascii="Times New Roman" w:eastAsia="Times New Roman" w:hAnsi="Times New Roman" w:cs="Times New Roman"/>
      <w:sz w:val="24"/>
      <w:szCs w:val="24"/>
      <w:lang w:eastAsia="en-ZA"/>
    </w:rPr>
  </w:style>
  <w:style w:type="paragraph" w:styleId="Header">
    <w:name w:val="header"/>
    <w:basedOn w:val="Normal"/>
    <w:link w:val="HeaderChar"/>
    <w:uiPriority w:val="99"/>
    <w:unhideWhenUsed/>
    <w:rsid w:val="000F2D0E"/>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2D0E"/>
  </w:style>
  <w:style w:type="paragraph" w:styleId="Footer">
    <w:name w:val="footer"/>
    <w:basedOn w:val="Normal"/>
    <w:link w:val="FooterChar"/>
    <w:uiPriority w:val="99"/>
    <w:unhideWhenUsed/>
    <w:rsid w:val="000F2D0E"/>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2D0E"/>
  </w:style>
  <w:style w:type="character" w:styleId="PageNumber">
    <w:name w:val="page number"/>
    <w:basedOn w:val="DefaultParagraphFont"/>
    <w:uiPriority w:val="99"/>
    <w:semiHidden/>
    <w:unhideWhenUsed/>
    <w:rsid w:val="00720B40"/>
  </w:style>
  <w:style w:type="paragraph" w:styleId="HTMLPreformatted">
    <w:name w:val="HTML Preformatted"/>
    <w:basedOn w:val="Normal"/>
    <w:link w:val="HTMLPreformattedChar"/>
    <w:uiPriority w:val="99"/>
    <w:semiHidden/>
    <w:unhideWhenUsed/>
    <w:rsid w:val="007428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it-IT" w:eastAsia="it-IT"/>
    </w:rPr>
  </w:style>
  <w:style w:type="character" w:customStyle="1" w:styleId="HTMLPreformattedChar">
    <w:name w:val="HTML Preformatted Char"/>
    <w:basedOn w:val="DefaultParagraphFont"/>
    <w:link w:val="HTMLPreformatted"/>
    <w:uiPriority w:val="99"/>
    <w:semiHidden/>
    <w:rsid w:val="00742851"/>
    <w:rPr>
      <w:rFonts w:ascii="Courier New" w:eastAsia="Times New Roman" w:hAnsi="Courier New" w:cs="Courier New"/>
      <w:sz w:val="20"/>
      <w:szCs w:val="20"/>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282660">
      <w:bodyDiv w:val="1"/>
      <w:marLeft w:val="0"/>
      <w:marRight w:val="0"/>
      <w:marTop w:val="0"/>
      <w:marBottom w:val="0"/>
      <w:divBdr>
        <w:top w:val="none" w:sz="0" w:space="0" w:color="auto"/>
        <w:left w:val="none" w:sz="0" w:space="0" w:color="auto"/>
        <w:bottom w:val="none" w:sz="0" w:space="0" w:color="auto"/>
        <w:right w:val="none" w:sz="0" w:space="0" w:color="auto"/>
      </w:divBdr>
    </w:div>
    <w:div w:id="66850295">
      <w:bodyDiv w:val="1"/>
      <w:marLeft w:val="0"/>
      <w:marRight w:val="0"/>
      <w:marTop w:val="0"/>
      <w:marBottom w:val="0"/>
      <w:divBdr>
        <w:top w:val="none" w:sz="0" w:space="0" w:color="auto"/>
        <w:left w:val="none" w:sz="0" w:space="0" w:color="auto"/>
        <w:bottom w:val="none" w:sz="0" w:space="0" w:color="auto"/>
        <w:right w:val="none" w:sz="0" w:space="0" w:color="auto"/>
      </w:divBdr>
    </w:div>
    <w:div w:id="155221502">
      <w:bodyDiv w:val="1"/>
      <w:marLeft w:val="0"/>
      <w:marRight w:val="0"/>
      <w:marTop w:val="0"/>
      <w:marBottom w:val="0"/>
      <w:divBdr>
        <w:top w:val="none" w:sz="0" w:space="0" w:color="auto"/>
        <w:left w:val="none" w:sz="0" w:space="0" w:color="auto"/>
        <w:bottom w:val="none" w:sz="0" w:space="0" w:color="auto"/>
        <w:right w:val="none" w:sz="0" w:space="0" w:color="auto"/>
      </w:divBdr>
    </w:div>
    <w:div w:id="169563308">
      <w:bodyDiv w:val="1"/>
      <w:marLeft w:val="0"/>
      <w:marRight w:val="0"/>
      <w:marTop w:val="0"/>
      <w:marBottom w:val="0"/>
      <w:divBdr>
        <w:top w:val="none" w:sz="0" w:space="0" w:color="auto"/>
        <w:left w:val="none" w:sz="0" w:space="0" w:color="auto"/>
        <w:bottom w:val="none" w:sz="0" w:space="0" w:color="auto"/>
        <w:right w:val="none" w:sz="0" w:space="0" w:color="auto"/>
      </w:divBdr>
    </w:div>
    <w:div w:id="325942117">
      <w:bodyDiv w:val="1"/>
      <w:marLeft w:val="0"/>
      <w:marRight w:val="0"/>
      <w:marTop w:val="0"/>
      <w:marBottom w:val="0"/>
      <w:divBdr>
        <w:top w:val="none" w:sz="0" w:space="0" w:color="auto"/>
        <w:left w:val="none" w:sz="0" w:space="0" w:color="auto"/>
        <w:bottom w:val="none" w:sz="0" w:space="0" w:color="auto"/>
        <w:right w:val="none" w:sz="0" w:space="0" w:color="auto"/>
      </w:divBdr>
    </w:div>
    <w:div w:id="661084649">
      <w:bodyDiv w:val="1"/>
      <w:marLeft w:val="0"/>
      <w:marRight w:val="0"/>
      <w:marTop w:val="0"/>
      <w:marBottom w:val="0"/>
      <w:divBdr>
        <w:top w:val="none" w:sz="0" w:space="0" w:color="auto"/>
        <w:left w:val="none" w:sz="0" w:space="0" w:color="auto"/>
        <w:bottom w:val="none" w:sz="0" w:space="0" w:color="auto"/>
        <w:right w:val="none" w:sz="0" w:space="0" w:color="auto"/>
      </w:divBdr>
    </w:div>
    <w:div w:id="673383500">
      <w:bodyDiv w:val="1"/>
      <w:marLeft w:val="0"/>
      <w:marRight w:val="0"/>
      <w:marTop w:val="0"/>
      <w:marBottom w:val="0"/>
      <w:divBdr>
        <w:top w:val="none" w:sz="0" w:space="0" w:color="auto"/>
        <w:left w:val="none" w:sz="0" w:space="0" w:color="auto"/>
        <w:bottom w:val="none" w:sz="0" w:space="0" w:color="auto"/>
        <w:right w:val="none" w:sz="0" w:space="0" w:color="auto"/>
      </w:divBdr>
    </w:div>
    <w:div w:id="898781985">
      <w:bodyDiv w:val="1"/>
      <w:marLeft w:val="0"/>
      <w:marRight w:val="0"/>
      <w:marTop w:val="0"/>
      <w:marBottom w:val="0"/>
      <w:divBdr>
        <w:top w:val="none" w:sz="0" w:space="0" w:color="auto"/>
        <w:left w:val="none" w:sz="0" w:space="0" w:color="auto"/>
        <w:bottom w:val="none" w:sz="0" w:space="0" w:color="auto"/>
        <w:right w:val="none" w:sz="0" w:space="0" w:color="auto"/>
      </w:divBdr>
    </w:div>
    <w:div w:id="917253871">
      <w:bodyDiv w:val="1"/>
      <w:marLeft w:val="0"/>
      <w:marRight w:val="0"/>
      <w:marTop w:val="0"/>
      <w:marBottom w:val="0"/>
      <w:divBdr>
        <w:top w:val="none" w:sz="0" w:space="0" w:color="auto"/>
        <w:left w:val="none" w:sz="0" w:space="0" w:color="auto"/>
        <w:bottom w:val="none" w:sz="0" w:space="0" w:color="auto"/>
        <w:right w:val="none" w:sz="0" w:space="0" w:color="auto"/>
      </w:divBdr>
    </w:div>
    <w:div w:id="946431236">
      <w:bodyDiv w:val="1"/>
      <w:marLeft w:val="0"/>
      <w:marRight w:val="0"/>
      <w:marTop w:val="0"/>
      <w:marBottom w:val="0"/>
      <w:divBdr>
        <w:top w:val="none" w:sz="0" w:space="0" w:color="auto"/>
        <w:left w:val="none" w:sz="0" w:space="0" w:color="auto"/>
        <w:bottom w:val="none" w:sz="0" w:space="0" w:color="auto"/>
        <w:right w:val="none" w:sz="0" w:space="0" w:color="auto"/>
      </w:divBdr>
    </w:div>
    <w:div w:id="1013266310">
      <w:bodyDiv w:val="1"/>
      <w:marLeft w:val="0"/>
      <w:marRight w:val="0"/>
      <w:marTop w:val="0"/>
      <w:marBottom w:val="0"/>
      <w:divBdr>
        <w:top w:val="none" w:sz="0" w:space="0" w:color="auto"/>
        <w:left w:val="none" w:sz="0" w:space="0" w:color="auto"/>
        <w:bottom w:val="none" w:sz="0" w:space="0" w:color="auto"/>
        <w:right w:val="none" w:sz="0" w:space="0" w:color="auto"/>
      </w:divBdr>
    </w:div>
    <w:div w:id="1134443546">
      <w:bodyDiv w:val="1"/>
      <w:marLeft w:val="0"/>
      <w:marRight w:val="0"/>
      <w:marTop w:val="0"/>
      <w:marBottom w:val="0"/>
      <w:divBdr>
        <w:top w:val="none" w:sz="0" w:space="0" w:color="auto"/>
        <w:left w:val="none" w:sz="0" w:space="0" w:color="auto"/>
        <w:bottom w:val="none" w:sz="0" w:space="0" w:color="auto"/>
        <w:right w:val="none" w:sz="0" w:space="0" w:color="auto"/>
      </w:divBdr>
    </w:div>
    <w:div w:id="1146774385">
      <w:bodyDiv w:val="1"/>
      <w:marLeft w:val="0"/>
      <w:marRight w:val="0"/>
      <w:marTop w:val="0"/>
      <w:marBottom w:val="0"/>
      <w:divBdr>
        <w:top w:val="none" w:sz="0" w:space="0" w:color="auto"/>
        <w:left w:val="none" w:sz="0" w:space="0" w:color="auto"/>
        <w:bottom w:val="none" w:sz="0" w:space="0" w:color="auto"/>
        <w:right w:val="none" w:sz="0" w:space="0" w:color="auto"/>
      </w:divBdr>
    </w:div>
    <w:div w:id="1153378454">
      <w:bodyDiv w:val="1"/>
      <w:marLeft w:val="0"/>
      <w:marRight w:val="0"/>
      <w:marTop w:val="0"/>
      <w:marBottom w:val="0"/>
      <w:divBdr>
        <w:top w:val="none" w:sz="0" w:space="0" w:color="auto"/>
        <w:left w:val="none" w:sz="0" w:space="0" w:color="auto"/>
        <w:bottom w:val="none" w:sz="0" w:space="0" w:color="auto"/>
        <w:right w:val="none" w:sz="0" w:space="0" w:color="auto"/>
      </w:divBdr>
    </w:div>
    <w:div w:id="1274287904">
      <w:bodyDiv w:val="1"/>
      <w:marLeft w:val="0"/>
      <w:marRight w:val="0"/>
      <w:marTop w:val="0"/>
      <w:marBottom w:val="0"/>
      <w:divBdr>
        <w:top w:val="none" w:sz="0" w:space="0" w:color="auto"/>
        <w:left w:val="none" w:sz="0" w:space="0" w:color="auto"/>
        <w:bottom w:val="none" w:sz="0" w:space="0" w:color="auto"/>
        <w:right w:val="none" w:sz="0" w:space="0" w:color="auto"/>
      </w:divBdr>
    </w:div>
    <w:div w:id="1574122450">
      <w:bodyDiv w:val="1"/>
      <w:marLeft w:val="0"/>
      <w:marRight w:val="0"/>
      <w:marTop w:val="0"/>
      <w:marBottom w:val="0"/>
      <w:divBdr>
        <w:top w:val="none" w:sz="0" w:space="0" w:color="auto"/>
        <w:left w:val="none" w:sz="0" w:space="0" w:color="auto"/>
        <w:bottom w:val="none" w:sz="0" w:space="0" w:color="auto"/>
        <w:right w:val="none" w:sz="0" w:space="0" w:color="auto"/>
      </w:divBdr>
    </w:div>
    <w:div w:id="1588806534">
      <w:bodyDiv w:val="1"/>
      <w:marLeft w:val="0"/>
      <w:marRight w:val="0"/>
      <w:marTop w:val="0"/>
      <w:marBottom w:val="0"/>
      <w:divBdr>
        <w:top w:val="none" w:sz="0" w:space="0" w:color="auto"/>
        <w:left w:val="none" w:sz="0" w:space="0" w:color="auto"/>
        <w:bottom w:val="none" w:sz="0" w:space="0" w:color="auto"/>
        <w:right w:val="none" w:sz="0" w:space="0" w:color="auto"/>
      </w:divBdr>
    </w:div>
    <w:div w:id="1621186092">
      <w:bodyDiv w:val="1"/>
      <w:marLeft w:val="0"/>
      <w:marRight w:val="0"/>
      <w:marTop w:val="0"/>
      <w:marBottom w:val="0"/>
      <w:divBdr>
        <w:top w:val="none" w:sz="0" w:space="0" w:color="auto"/>
        <w:left w:val="none" w:sz="0" w:space="0" w:color="auto"/>
        <w:bottom w:val="none" w:sz="0" w:space="0" w:color="auto"/>
        <w:right w:val="none" w:sz="0" w:space="0" w:color="auto"/>
      </w:divBdr>
    </w:div>
    <w:div w:id="1709335707">
      <w:bodyDiv w:val="1"/>
      <w:marLeft w:val="0"/>
      <w:marRight w:val="0"/>
      <w:marTop w:val="0"/>
      <w:marBottom w:val="0"/>
      <w:divBdr>
        <w:top w:val="none" w:sz="0" w:space="0" w:color="auto"/>
        <w:left w:val="none" w:sz="0" w:space="0" w:color="auto"/>
        <w:bottom w:val="none" w:sz="0" w:space="0" w:color="auto"/>
        <w:right w:val="none" w:sz="0" w:space="0" w:color="auto"/>
      </w:divBdr>
    </w:div>
    <w:div w:id="1717503162">
      <w:bodyDiv w:val="1"/>
      <w:marLeft w:val="0"/>
      <w:marRight w:val="0"/>
      <w:marTop w:val="0"/>
      <w:marBottom w:val="0"/>
      <w:divBdr>
        <w:top w:val="none" w:sz="0" w:space="0" w:color="auto"/>
        <w:left w:val="none" w:sz="0" w:space="0" w:color="auto"/>
        <w:bottom w:val="none" w:sz="0" w:space="0" w:color="auto"/>
        <w:right w:val="none" w:sz="0" w:space="0" w:color="auto"/>
      </w:divBdr>
    </w:div>
    <w:div w:id="1926528751">
      <w:bodyDiv w:val="1"/>
      <w:marLeft w:val="0"/>
      <w:marRight w:val="0"/>
      <w:marTop w:val="0"/>
      <w:marBottom w:val="0"/>
      <w:divBdr>
        <w:top w:val="none" w:sz="0" w:space="0" w:color="auto"/>
        <w:left w:val="none" w:sz="0" w:space="0" w:color="auto"/>
        <w:bottom w:val="none" w:sz="0" w:space="0" w:color="auto"/>
        <w:right w:val="none" w:sz="0" w:space="0" w:color="auto"/>
      </w:divBdr>
    </w:div>
    <w:div w:id="1954285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yperlink" Target="https://www.cochranelibrary.com/about/author-information" TargetMode="External"/><Relationship Id="rId18" Type="http://schemas.openxmlformats.org/officeDocument/2006/relationships/hyperlink" Target="https://www.strobe-statement.org/index.php?id=strobe-home" TargetMode="External"/><Relationship Id="rId26" Type="http://schemas.openxmlformats.org/officeDocument/2006/relationships/hyperlink" Target="https://www.wofaps.org/redcap/" TargetMode="External"/><Relationship Id="rId3" Type="http://schemas.openxmlformats.org/officeDocument/2006/relationships/settings" Target="settings.xml"/><Relationship Id="rId21" Type="http://schemas.openxmlformats.org/officeDocument/2006/relationships/hyperlink" Target="mailto:yasmine.Yousef@icloud.com" TargetMode="External"/><Relationship Id="rId7" Type="http://schemas.openxmlformats.org/officeDocument/2006/relationships/image" Target="media/image1.png"/><Relationship Id="rId12" Type="http://schemas.openxmlformats.org/officeDocument/2006/relationships/image" Target="media/image4.tiff"/><Relationship Id="rId17" Type="http://schemas.openxmlformats.org/officeDocument/2006/relationships/hyperlink" Target="https://www.lboro.ac.uk/media/wwwlboroacuk/content/mlsc/downloads/Samplesize.pdf" TargetMode="External"/><Relationship Id="rId25" Type="http://schemas.openxmlformats.org/officeDocument/2006/relationships/hyperlink" Target="http://www.wofaps.org/pricing-plans/" TargetMode="External"/><Relationship Id="rId2" Type="http://schemas.openxmlformats.org/officeDocument/2006/relationships/styles" Target="styles.xml"/><Relationship Id="rId16" Type="http://schemas.openxmlformats.org/officeDocument/2006/relationships/hyperlink" Target="https://www.ncbi.nlm.nih.gov/pmc/articles/PMC2876926/" TargetMode="External"/><Relationship Id="rId20" Type="http://schemas.openxmlformats.org/officeDocument/2006/relationships/hyperlink" Target="http://www.who.int/surgery/publications/WHO_EESC_SituationAnalysisTool.pdf" TargetMode="External"/><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libguides.kcl.ac.uk/systematicreview/home" TargetMode="External"/><Relationship Id="rId24" Type="http://schemas.openxmlformats.org/officeDocument/2006/relationships/hyperlink" Target="https://www.surveymonkey.com" TargetMode="External"/><Relationship Id="rId5" Type="http://schemas.openxmlformats.org/officeDocument/2006/relationships/footnotes" Target="footnotes.xml"/><Relationship Id="rId15" Type="http://schemas.openxmlformats.org/officeDocument/2006/relationships/hyperlink" Target="http://www.consort-statement.org" TargetMode="External"/><Relationship Id="rId23" Type="http://schemas.openxmlformats.org/officeDocument/2006/relationships/hyperlink" Target="http://globalpaedsurg.com/care-and-dhreams-studies-an-opportunity-to-enhance-our-genetic-understanding-of-congenital-anomalies/" TargetMode="External"/><Relationship Id="rId28" Type="http://schemas.openxmlformats.org/officeDocument/2006/relationships/footer" Target="footer1.xml"/><Relationship Id="rId10" Type="http://schemas.openxmlformats.org/officeDocument/2006/relationships/image" Target="media/image3.tiff"/><Relationship Id="rId19" Type="http://schemas.openxmlformats.org/officeDocument/2006/relationships/hyperlink" Target="https://www.surgeonsoverseas.org/resources/" TargetMode="Externa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prisma-statement.org/Extensions/Protocols.aspx" TargetMode="External"/><Relationship Id="rId14" Type="http://schemas.openxmlformats.org/officeDocument/2006/relationships/image" Target="media/image5.tiff"/><Relationship Id="rId22" Type="http://schemas.openxmlformats.org/officeDocument/2006/relationships/hyperlink" Target="https://www.bmj.com/company/wp-content/uploads/2015/08/BMJ-Case-Reports-4pp-A4-Leaflet-2-2.pdf" TargetMode="External"/><Relationship Id="rId27" Type="http://schemas.openxmlformats.org/officeDocument/2006/relationships/hyperlink" Target="https://academic.oup.com/humrep/article/31/3/498/2384737"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2154</Words>
  <Characters>12282</Characters>
  <Application>Microsoft Office Word</Application>
  <DocSecurity>0</DocSecurity>
  <Lines>102</Lines>
  <Paragraphs>28</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14408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Sodumisa Ngwenya</dc:creator>
  <cp:lastModifiedBy>Naomi Wright</cp:lastModifiedBy>
  <cp:revision>2</cp:revision>
  <dcterms:created xsi:type="dcterms:W3CDTF">2018-12-14T20:00:00Z</dcterms:created>
  <dcterms:modified xsi:type="dcterms:W3CDTF">2018-12-14T20:00:00Z</dcterms:modified>
</cp:coreProperties>
</file>